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7D27" w:rsidRDefault="00AD52EF">
      <w:pPr>
        <w:rPr>
          <w:rFonts w:ascii="仿宋" w:eastAsia="仿宋" w:hAnsi="仿宋"/>
          <w:kern w:val="10"/>
          <w:sz w:val="30"/>
          <w:szCs w:val="30"/>
        </w:rPr>
      </w:pPr>
      <w:bookmarkStart w:id="0" w:name="_Toc508633516"/>
      <w:r>
        <w:rPr>
          <w:rFonts w:ascii="仿宋" w:eastAsia="仿宋" w:hAnsi="仿宋" w:hint="eastAsia"/>
          <w:kern w:val="10"/>
          <w:sz w:val="30"/>
          <w:szCs w:val="30"/>
        </w:rPr>
        <w:t>附件：考生端使用说明及考试纪律要求</w:t>
      </w:r>
    </w:p>
    <w:p w:rsidR="006F7D27" w:rsidRDefault="00AD52EF">
      <w:pPr>
        <w:rPr>
          <w:rFonts w:ascii="仿宋" w:eastAsia="仿宋" w:hAnsi="仿宋"/>
          <w:kern w:val="10"/>
          <w:sz w:val="30"/>
          <w:szCs w:val="30"/>
        </w:rPr>
      </w:pPr>
      <w:r>
        <w:rPr>
          <w:rFonts w:ascii="黑体" w:eastAsia="黑体" w:hAnsi="黑体" w:hint="eastAsia"/>
          <w:kern w:val="10"/>
          <w:sz w:val="28"/>
          <w:szCs w:val="28"/>
        </w:rPr>
        <w:t>一、考生端使用说明</w:t>
      </w:r>
    </w:p>
    <w:p w:rsidR="006F7D27" w:rsidRDefault="00AD52EF">
      <w:pPr>
        <w:pStyle w:val="1"/>
      </w:pPr>
      <w:r>
        <w:rPr>
          <w:rFonts w:hint="eastAsia"/>
        </w:rPr>
        <w:t>1</w:t>
      </w:r>
      <w:r>
        <w:rPr>
          <w:rFonts w:hint="eastAsia"/>
        </w:rPr>
        <w:t>、</w:t>
      </w:r>
      <w:bookmarkEnd w:id="0"/>
      <w:r>
        <w:rPr>
          <w:rFonts w:hint="eastAsia"/>
        </w:rPr>
        <w:t>考前准备</w:t>
      </w:r>
    </w:p>
    <w:p w:rsidR="006F7D27" w:rsidRDefault="00AD52EF">
      <w:pPr>
        <w:spacing w:line="240" w:lineRule="auto"/>
        <w:ind w:firstLine="420"/>
      </w:pPr>
      <w:r>
        <w:rPr>
          <w:rFonts w:hint="eastAsia"/>
        </w:rPr>
        <w:t>根据考试纪律要求，考生作答应安装专用的防作弊平台，</w:t>
      </w:r>
      <w:proofErr w:type="gramStart"/>
      <w:r>
        <w:rPr>
          <w:rFonts w:hint="eastAsia"/>
        </w:rPr>
        <w:t>本说明</w:t>
      </w:r>
      <w:proofErr w:type="gramEnd"/>
      <w:r>
        <w:rPr>
          <w:rFonts w:hint="eastAsia"/>
        </w:rPr>
        <w:t>将会引导用户从安装到使用的全过程操作，基于本平台的使用特性，</w:t>
      </w:r>
      <w:proofErr w:type="gramStart"/>
      <w:r>
        <w:rPr>
          <w:rFonts w:hint="eastAsia"/>
        </w:rPr>
        <w:t>请确</w:t>
      </w:r>
      <w:proofErr w:type="gramEnd"/>
      <w:r>
        <w:rPr>
          <w:rFonts w:hint="eastAsia"/>
        </w:rPr>
        <w:t>保您的计算机或周边设备具备摄像头功能。</w:t>
      </w:r>
    </w:p>
    <w:p w:rsidR="006F7D27" w:rsidRDefault="00AD52EF">
      <w:pPr>
        <w:ind w:left="420"/>
        <w:rPr>
          <w:rFonts w:ascii="Times New Roman" w:hAnsi="宋体" w:cs="Times New Roman"/>
          <w:b/>
        </w:rPr>
      </w:pPr>
      <w:r>
        <w:rPr>
          <w:rFonts w:ascii="Times New Roman" w:hAnsi="宋体" w:cs="Times New Roman" w:hint="eastAsia"/>
          <w:b/>
        </w:rPr>
        <w:t>（</w:t>
      </w:r>
      <w:r>
        <w:rPr>
          <w:rFonts w:ascii="Times New Roman" w:hAnsi="宋体" w:cs="Times New Roman" w:hint="eastAsia"/>
          <w:b/>
        </w:rPr>
        <w:t>1</w:t>
      </w:r>
      <w:r>
        <w:rPr>
          <w:rFonts w:ascii="Times New Roman" w:hAnsi="宋体" w:cs="Times New Roman" w:hint="eastAsia"/>
          <w:b/>
        </w:rPr>
        <w:t>）考生下载</w:t>
      </w:r>
      <w:r>
        <w:rPr>
          <w:rFonts w:ascii="Times New Roman" w:hAnsi="宋体" w:cs="Times New Roman"/>
          <w:b/>
        </w:rPr>
        <w:t>相应的考试系统压缩包</w:t>
      </w:r>
    </w:p>
    <w:p w:rsidR="006F7D27" w:rsidRDefault="00AD52EF">
      <w:pPr>
        <w:spacing w:line="240" w:lineRule="auto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只支持微软Windows7及以上操作系统（不支持非微软操作系统）</w:t>
      </w:r>
    </w:p>
    <w:p w:rsidR="006F7D27" w:rsidRDefault="00AD52EF">
      <w:pPr>
        <w:spacing w:line="240" w:lineRule="auto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保证网络正常流畅，断网超出次数将会被自动交卷。</w:t>
      </w:r>
    </w:p>
    <w:p w:rsidR="006F7D27" w:rsidRDefault="00AD52EF">
      <w:pPr>
        <w:spacing w:line="240" w:lineRule="auto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摄像头采用品牌产品。</w:t>
      </w:r>
    </w:p>
    <w:p w:rsidR="006F7D27" w:rsidRDefault="00AD52EF">
      <w:pPr>
        <w:spacing w:line="240" w:lineRule="auto"/>
      </w:pPr>
      <w:r>
        <w:rPr>
          <w:noProof/>
        </w:rPr>
        <w:drawing>
          <wp:inline distT="0" distB="0" distL="0" distR="0">
            <wp:extent cx="1918970" cy="619760"/>
            <wp:effectExtent l="0" t="0" r="0" b="25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rcRect r="38996"/>
                    <a:stretch>
                      <a:fillRect/>
                    </a:stretch>
                  </pic:blipFill>
                  <pic:spPr>
                    <a:xfrm>
                      <a:off x="0" y="0"/>
                      <a:ext cx="1952642" cy="63046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D27" w:rsidRDefault="00AD52EF">
      <w:pPr>
        <w:spacing w:line="240" w:lineRule="auto"/>
      </w:pPr>
      <w:r>
        <w:rPr>
          <w:rFonts w:ascii="微软雅黑" w:hAnsi="微软雅黑" w:hint="eastAsia"/>
          <w:sz w:val="24"/>
          <w:szCs w:val="24"/>
        </w:rPr>
        <w:t>测试时间下载最新版客户端，如前期安装了其它版本的客户端，请按照说明卸载后重新双击安装新版：</w:t>
      </w:r>
      <w:r>
        <w:rPr>
          <w:rFonts w:hint="eastAsia"/>
        </w:rPr>
        <w:t xml:space="preserve"> </w:t>
      </w:r>
    </w:p>
    <w:p w:rsidR="006F7D27" w:rsidRDefault="00AD52EF">
      <w:pPr>
        <w:spacing w:line="240" w:lineRule="auto"/>
      </w:pPr>
      <w:r>
        <w:rPr>
          <w:noProof/>
        </w:rPr>
        <w:drawing>
          <wp:inline distT="0" distB="0" distL="0" distR="0">
            <wp:extent cx="3355340" cy="1996440"/>
            <wp:effectExtent l="0" t="0" r="0" b="0"/>
            <wp:docPr id="548003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00394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80195" cy="2011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rPr>
          <w:b/>
          <w:bCs/>
          <w:sz w:val="24"/>
          <w:szCs w:val="32"/>
        </w:rPr>
      </w:pPr>
      <w:r>
        <w:rPr>
          <w:rFonts w:ascii="微软雅黑" w:hAnsi="微软雅黑" w:hint="eastAsia"/>
          <w:sz w:val="24"/>
          <w:szCs w:val="24"/>
        </w:rPr>
        <w:t>安装后</w:t>
      </w:r>
      <w:r>
        <w:rPr>
          <w:rFonts w:hint="eastAsia"/>
          <w:b/>
          <w:bCs/>
          <w:sz w:val="24"/>
          <w:szCs w:val="32"/>
        </w:rPr>
        <w:t>未进入到登录界面，程序</w:t>
      </w:r>
      <w:proofErr w:type="gramStart"/>
      <w:r>
        <w:rPr>
          <w:rFonts w:hint="eastAsia"/>
          <w:b/>
          <w:bCs/>
          <w:sz w:val="24"/>
          <w:szCs w:val="32"/>
        </w:rPr>
        <w:t>闪</w:t>
      </w:r>
      <w:proofErr w:type="gramEnd"/>
      <w:r>
        <w:rPr>
          <w:rFonts w:hint="eastAsia"/>
          <w:b/>
          <w:bCs/>
          <w:sz w:val="24"/>
          <w:szCs w:val="32"/>
        </w:rPr>
        <w:t>退回电脑桌面，如何解决？</w:t>
      </w:r>
    </w:p>
    <w:p w:rsidR="006F7D27" w:rsidRDefault="00AD52EF">
      <w:pPr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复制链接下载安装</w:t>
      </w:r>
      <w:r>
        <w:rPr>
          <w:rFonts w:ascii="微软雅黑" w:hAnsi="微软雅黑" w:hint="eastAsia"/>
          <w:sz w:val="24"/>
          <w:szCs w:val="24"/>
          <w:highlight w:val="red"/>
        </w:rPr>
        <w:t>V</w:t>
      </w:r>
      <w:r>
        <w:rPr>
          <w:rFonts w:ascii="微软雅黑" w:hAnsi="微软雅黑"/>
          <w:sz w:val="24"/>
          <w:szCs w:val="24"/>
          <w:highlight w:val="red"/>
        </w:rPr>
        <w:t>C++</w:t>
      </w:r>
      <w:r>
        <w:rPr>
          <w:rFonts w:ascii="微软雅黑" w:hAnsi="微软雅黑" w:hint="eastAsia"/>
          <w:sz w:val="24"/>
          <w:szCs w:val="24"/>
        </w:rPr>
        <w:t>：</w:t>
      </w:r>
    </w:p>
    <w:p w:rsidR="006F7D27" w:rsidRDefault="00135600">
      <w:pPr>
        <w:rPr>
          <w:rStyle w:val="ad"/>
          <w:rFonts w:ascii="微软雅黑" w:hAnsi="微软雅黑"/>
          <w:sz w:val="24"/>
          <w:szCs w:val="24"/>
        </w:rPr>
      </w:pPr>
      <w:hyperlink r:id="rId10" w:history="1">
        <w:r w:rsidR="00222C1D" w:rsidRPr="00E6743F">
          <w:rPr>
            <w:rStyle w:val="ad"/>
            <w:rFonts w:ascii="微软雅黑" w:hAnsi="微软雅黑"/>
            <w:sz w:val="24"/>
            <w:szCs w:val="24"/>
          </w:rPr>
          <w:t>https://files.uestcedu.com/upload/001/extra/additional/file/20231220/2</w:t>
        </w:r>
        <w:r w:rsidR="00222C1D" w:rsidRPr="00E6743F">
          <w:rPr>
            <w:rStyle w:val="ad"/>
            <w:rFonts w:ascii="微软雅黑" w:hAnsi="微软雅黑"/>
            <w:sz w:val="24"/>
            <w:szCs w:val="24"/>
          </w:rPr>
          <w:lastRenderedPageBreak/>
          <w:t>0231220184627_0055.zip</w:t>
        </w:r>
      </w:hyperlink>
    </w:p>
    <w:p w:rsidR="006F7D27" w:rsidRDefault="00AD52EF">
      <w:pPr>
        <w:rPr>
          <w:rFonts w:ascii="微软雅黑" w:hAnsi="微软雅黑"/>
          <w:sz w:val="24"/>
          <w:szCs w:val="24"/>
        </w:rPr>
      </w:pPr>
      <w:r>
        <w:rPr>
          <w:rFonts w:ascii="Times New Roman" w:hAnsi="宋体" w:cs="Times New Roman" w:hint="eastAsia"/>
          <w:i/>
        </w:rPr>
        <w:t>点击可查看</w:t>
      </w:r>
      <w:r w:rsidR="009E5844">
        <w:rPr>
          <w:rStyle w:val="ad"/>
          <w:rFonts w:ascii="Times New Roman" w:hAnsi="宋体" w:cs="Times New Roman"/>
          <w:i/>
        </w:rPr>
        <w:fldChar w:fldCharType="begin"/>
      </w:r>
      <w:r w:rsidR="009E5844">
        <w:rPr>
          <w:rStyle w:val="ad"/>
          <w:rFonts w:ascii="Times New Roman" w:hAnsi="宋体" w:cs="Times New Roman"/>
          <w:i/>
        </w:rPr>
        <w:instrText xml:space="preserve"> HYPERLINK "https://files.uestcedu.com/upload/001/extra/additional/file/20230825/20230825155910_0818.docx" </w:instrText>
      </w:r>
      <w:r w:rsidR="009E5844">
        <w:rPr>
          <w:rStyle w:val="ad"/>
          <w:rFonts w:ascii="Times New Roman" w:hAnsi="宋体" w:cs="Times New Roman"/>
          <w:i/>
        </w:rPr>
        <w:fldChar w:fldCharType="separate"/>
      </w:r>
      <w:r>
        <w:rPr>
          <w:rStyle w:val="ad"/>
          <w:rFonts w:ascii="Times New Roman" w:hAnsi="宋体" w:cs="Times New Roman" w:hint="eastAsia"/>
          <w:i/>
        </w:rPr>
        <w:t>详细解决方案查看客户端常见问题处理文档。</w:t>
      </w:r>
      <w:r w:rsidR="009E5844">
        <w:rPr>
          <w:rStyle w:val="ad"/>
          <w:rFonts w:ascii="Times New Roman" w:hAnsi="宋体" w:cs="Times New Roman"/>
          <w:i/>
        </w:rPr>
        <w:fldChar w:fldCharType="end"/>
      </w:r>
    </w:p>
    <w:p w:rsidR="006F7D27" w:rsidRDefault="00AD52EF">
      <w:pPr>
        <w:rPr>
          <w:color w:val="FF0000"/>
        </w:rPr>
      </w:pPr>
      <w:r>
        <w:rPr>
          <w:rFonts w:hint="eastAsia"/>
          <w:color w:val="FF0000"/>
        </w:rPr>
        <w:t>---</w:t>
      </w:r>
      <w:r>
        <w:rPr>
          <w:rFonts w:hint="eastAsia"/>
          <w:color w:val="FF0000"/>
        </w:rPr>
        <w:t>将电脑上杀毒软件、</w:t>
      </w:r>
      <w:r>
        <w:rPr>
          <w:rFonts w:hint="eastAsia"/>
          <w:color w:val="FF0000"/>
        </w:rPr>
        <w:t>360</w:t>
      </w:r>
      <w:r>
        <w:rPr>
          <w:rFonts w:hint="eastAsia"/>
          <w:color w:val="FF0000"/>
        </w:rPr>
        <w:t>安全卫士、电脑管家等退出，再重新安装程序试试。</w:t>
      </w:r>
    </w:p>
    <w:p w:rsidR="006F7D27" w:rsidRDefault="00AD52EF">
      <w:pPr>
        <w:rPr>
          <w:color w:val="FF0000"/>
        </w:rPr>
      </w:pPr>
      <w:r>
        <w:rPr>
          <w:rFonts w:hint="eastAsia"/>
          <w:color w:val="FF0000"/>
        </w:rPr>
        <w:t>---</w:t>
      </w:r>
      <w:r>
        <w:rPr>
          <w:rFonts w:hint="eastAsia"/>
          <w:color w:val="FF0000"/>
        </w:rPr>
        <w:t>下载</w:t>
      </w:r>
      <w:r>
        <w:rPr>
          <w:rFonts w:hint="eastAsia"/>
          <w:color w:val="FF0000"/>
        </w:rPr>
        <w:t>VC</w:t>
      </w:r>
      <w:r>
        <w:rPr>
          <w:rFonts w:hint="eastAsia"/>
          <w:color w:val="FF0000"/>
        </w:rPr>
        <w:t>合集，安装完成后，再打开程序试试。</w:t>
      </w:r>
    </w:p>
    <w:p w:rsidR="006F7D27" w:rsidRDefault="00AD52EF">
      <w:pPr>
        <w:rPr>
          <w:color w:val="FF0000"/>
        </w:rPr>
      </w:pPr>
      <w:r>
        <w:rPr>
          <w:rFonts w:hint="eastAsia"/>
          <w:color w:val="FF0000"/>
        </w:rPr>
        <w:t>---</w:t>
      </w:r>
      <w:r>
        <w:rPr>
          <w:rFonts w:hint="eastAsia"/>
          <w:color w:val="FF0000"/>
        </w:rPr>
        <w:t>若还是不行，也可能电脑操作系统缺失系统文件导致，建议重装操作系统（操作系统不能是</w:t>
      </w:r>
      <w:r>
        <w:rPr>
          <w:rFonts w:hint="eastAsia"/>
          <w:color w:val="FF0000"/>
        </w:rPr>
        <w:t>Ghost</w:t>
      </w:r>
      <w:r>
        <w:rPr>
          <w:rFonts w:hint="eastAsia"/>
          <w:color w:val="FF0000"/>
        </w:rPr>
        <w:t>简版，必须是完整安装版）。</w:t>
      </w:r>
    </w:p>
    <w:p w:rsidR="006F7D27" w:rsidRDefault="00AD52EF">
      <w:r>
        <w:rPr>
          <w:rFonts w:ascii="微软雅黑" w:hAnsi="微软雅黑" w:hint="eastAsia"/>
          <w:sz w:val="24"/>
          <w:szCs w:val="24"/>
        </w:rPr>
        <w:t>如提示缺少某个</w:t>
      </w:r>
      <w:proofErr w:type="spellStart"/>
      <w:r>
        <w:rPr>
          <w:rFonts w:ascii="微软雅黑" w:hAnsi="微软雅黑" w:hint="eastAsia"/>
          <w:sz w:val="24"/>
          <w:szCs w:val="24"/>
        </w:rPr>
        <w:t>dll</w:t>
      </w:r>
      <w:proofErr w:type="spellEnd"/>
      <w:r>
        <w:rPr>
          <w:rFonts w:ascii="微软雅黑" w:hAnsi="微软雅黑" w:hint="eastAsia"/>
          <w:sz w:val="24"/>
          <w:szCs w:val="24"/>
        </w:rPr>
        <w:t>文档，复制链接下载缺少的</w:t>
      </w:r>
      <w:proofErr w:type="spellStart"/>
      <w:r>
        <w:rPr>
          <w:rFonts w:ascii="微软雅黑" w:hAnsi="微软雅黑" w:hint="eastAsia"/>
          <w:sz w:val="24"/>
          <w:szCs w:val="24"/>
        </w:rPr>
        <w:t>dll</w:t>
      </w:r>
      <w:proofErr w:type="spellEnd"/>
      <w:r>
        <w:rPr>
          <w:rFonts w:ascii="微软雅黑" w:hAnsi="微软雅黑" w:hint="eastAsia"/>
          <w:sz w:val="24"/>
          <w:szCs w:val="24"/>
        </w:rPr>
        <w:t>文档：</w:t>
      </w:r>
      <w:r>
        <w:rPr>
          <w:rStyle w:val="ad"/>
          <w:rFonts w:ascii="微软雅黑" w:hAnsi="微软雅黑" w:hint="eastAsia"/>
          <w:sz w:val="24"/>
          <w:szCs w:val="24"/>
        </w:rPr>
        <w:t>https://files.uestcedu.com/upload/001/extra/additional/file/20231220/20231220184627_0055.zip</w:t>
      </w:r>
    </w:p>
    <w:p w:rsidR="006F7D27" w:rsidRDefault="00AD52EF">
      <w:pPr>
        <w:rPr>
          <w:rFonts w:ascii="微软雅黑" w:hAnsi="微软雅黑"/>
          <w:sz w:val="24"/>
          <w:szCs w:val="24"/>
        </w:rPr>
      </w:pPr>
      <w:r>
        <w:rPr>
          <w:rFonts w:ascii="微软雅黑" w:hAnsi="微软雅黑"/>
          <w:sz w:val="24"/>
          <w:szCs w:val="24"/>
        </w:rPr>
        <w:t>请根据电脑系统</w:t>
      </w:r>
      <w:r>
        <w:rPr>
          <w:rFonts w:ascii="微软雅黑" w:hAnsi="微软雅黑" w:hint="eastAsia"/>
          <w:sz w:val="24"/>
          <w:szCs w:val="24"/>
        </w:rPr>
        <w:t>（先确定电脑操作系统是多少位）</w:t>
      </w:r>
      <w:r>
        <w:rPr>
          <w:rFonts w:ascii="微软雅黑" w:hAnsi="微软雅黑"/>
          <w:sz w:val="24"/>
          <w:szCs w:val="24"/>
        </w:rPr>
        <w:t>，下载对应的</w:t>
      </w:r>
      <w:r>
        <w:rPr>
          <w:rFonts w:ascii="微软雅黑" w:hAnsi="微软雅黑" w:hint="eastAsia"/>
          <w:sz w:val="24"/>
          <w:szCs w:val="24"/>
        </w:rPr>
        <w:t>3</w:t>
      </w:r>
      <w:r>
        <w:rPr>
          <w:rFonts w:ascii="微软雅黑" w:hAnsi="微软雅黑"/>
          <w:sz w:val="24"/>
          <w:szCs w:val="24"/>
        </w:rPr>
        <w:t>2位或者</w:t>
      </w:r>
      <w:r>
        <w:rPr>
          <w:rFonts w:ascii="微软雅黑" w:hAnsi="微软雅黑" w:hint="eastAsia"/>
          <w:sz w:val="24"/>
          <w:szCs w:val="24"/>
        </w:rPr>
        <w:t>6</w:t>
      </w:r>
      <w:r>
        <w:rPr>
          <w:rFonts w:ascii="微软雅黑" w:hAnsi="微软雅黑"/>
          <w:sz w:val="24"/>
          <w:szCs w:val="24"/>
        </w:rPr>
        <w:t>4位系统对应的</w:t>
      </w:r>
      <w:proofErr w:type="spellStart"/>
      <w:r>
        <w:rPr>
          <w:rFonts w:ascii="微软雅黑" w:hAnsi="微软雅黑" w:hint="eastAsia"/>
          <w:sz w:val="24"/>
          <w:szCs w:val="24"/>
        </w:rPr>
        <w:t>d</w:t>
      </w:r>
      <w:r>
        <w:rPr>
          <w:rFonts w:ascii="微软雅黑" w:hAnsi="微软雅黑"/>
          <w:sz w:val="24"/>
          <w:szCs w:val="24"/>
        </w:rPr>
        <w:t>ll</w:t>
      </w:r>
      <w:proofErr w:type="spellEnd"/>
      <w:r>
        <w:rPr>
          <w:rFonts w:ascii="微软雅黑" w:hAnsi="微软雅黑"/>
          <w:sz w:val="24"/>
          <w:szCs w:val="24"/>
        </w:rPr>
        <w:t>文件</w:t>
      </w:r>
      <w:r>
        <w:rPr>
          <w:rFonts w:ascii="微软雅黑" w:hAnsi="微软雅黑" w:hint="eastAsia"/>
          <w:sz w:val="24"/>
          <w:szCs w:val="24"/>
        </w:rPr>
        <w:t>，</w:t>
      </w:r>
      <w:r>
        <w:rPr>
          <w:rFonts w:ascii="微软雅黑" w:hAnsi="微软雅黑"/>
          <w:sz w:val="24"/>
          <w:szCs w:val="24"/>
        </w:rPr>
        <w:t>按照要求复制粘贴到C盘文件夹中</w:t>
      </w:r>
      <w:r>
        <w:rPr>
          <w:rFonts w:ascii="微软雅黑" w:hAnsi="微软雅黑" w:hint="eastAsia"/>
          <w:sz w:val="24"/>
          <w:szCs w:val="24"/>
        </w:rPr>
        <w:t>：</w:t>
      </w:r>
    </w:p>
    <w:p w:rsidR="006F7D27" w:rsidRDefault="00AD52EF">
      <w:pPr>
        <w:rPr>
          <w:rFonts w:ascii="微软雅黑" w:hAnsi="微软雅黑"/>
          <w:sz w:val="24"/>
          <w:szCs w:val="24"/>
        </w:rPr>
      </w:pPr>
      <w:r>
        <w:rPr>
          <w:rFonts w:ascii="微软雅黑" w:hAnsi="微软雅黑"/>
          <w:noProof/>
          <w:sz w:val="24"/>
          <w:szCs w:val="24"/>
        </w:rPr>
        <w:drawing>
          <wp:inline distT="0" distB="0" distL="0" distR="0">
            <wp:extent cx="5232400" cy="3365500"/>
            <wp:effectExtent l="0" t="0" r="0" b="0"/>
            <wp:docPr id="8430709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070962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hint="eastAsia"/>
          <w:sz w:val="24"/>
          <w:szCs w:val="24"/>
        </w:rPr>
        <w:t>复制粘贴地址栏敲击回车</w:t>
      </w:r>
    </w:p>
    <w:p w:rsidR="006F7D27" w:rsidRDefault="00AD52EF">
      <w:pPr>
        <w:rPr>
          <w:rFonts w:ascii="微软雅黑" w:hAnsi="微软雅黑"/>
          <w:sz w:val="24"/>
          <w:szCs w:val="24"/>
        </w:rPr>
      </w:pPr>
      <w:r>
        <w:rPr>
          <w:rFonts w:ascii="微软雅黑" w:hAnsi="微软雅黑"/>
          <w:sz w:val="24"/>
          <w:szCs w:val="24"/>
        </w:rPr>
        <w:t>32位操作系统：C:\Windows\System32</w:t>
      </w:r>
    </w:p>
    <w:p w:rsidR="006F7D27" w:rsidRDefault="00AD52EF">
      <w:pPr>
        <w:rPr>
          <w:rFonts w:ascii="微软雅黑" w:hAnsi="微软雅黑"/>
          <w:sz w:val="24"/>
          <w:szCs w:val="24"/>
        </w:rPr>
      </w:pPr>
      <w:r>
        <w:rPr>
          <w:rFonts w:ascii="微软雅黑" w:hAnsi="微软雅黑"/>
          <w:sz w:val="24"/>
          <w:szCs w:val="24"/>
        </w:rPr>
        <w:t>64位操作系统：C:\Windows\SysWOW64</w:t>
      </w:r>
    </w:p>
    <w:p w:rsidR="006F7D27" w:rsidRDefault="00AD52EF">
      <w:pPr>
        <w:jc w:val="center"/>
      </w:pPr>
      <w:r>
        <w:rPr>
          <w:noProof/>
        </w:rPr>
        <w:lastRenderedPageBreak/>
        <w:drawing>
          <wp:inline distT="0" distB="0" distL="0" distR="0">
            <wp:extent cx="2101215" cy="715645"/>
            <wp:effectExtent l="9525" t="9525" r="22860" b="215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6756" cy="72803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 xml:space="preserve"> </w:t>
      </w:r>
      <w:r>
        <w:rPr>
          <w:noProof/>
        </w:rPr>
        <w:drawing>
          <wp:inline distT="0" distB="0" distL="0" distR="0">
            <wp:extent cx="1799590" cy="735965"/>
            <wp:effectExtent l="19050" t="19050" r="10160" b="26035"/>
            <wp:docPr id="180527309" name="图片 180527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27309" name="图片 18052730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97141" cy="77582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F7D27" w:rsidRDefault="00AD52EF">
      <w:pPr>
        <w:rPr>
          <w:rFonts w:ascii="微软雅黑" w:hAnsi="微软雅黑"/>
          <w:sz w:val="24"/>
          <w:szCs w:val="24"/>
        </w:rPr>
      </w:pPr>
      <w:r>
        <w:rPr>
          <w:rFonts w:ascii="微软雅黑" w:hAnsi="微软雅黑"/>
          <w:sz w:val="24"/>
          <w:szCs w:val="24"/>
        </w:rPr>
        <w:t>下载好之后，放到考生端程序的安装目录中即可</w:t>
      </w:r>
      <w:r>
        <w:rPr>
          <w:rFonts w:ascii="Times New Roman" w:hAnsi="宋体" w:cs="Times New Roman" w:hint="eastAsia"/>
          <w:i/>
        </w:rPr>
        <w:t>，点击可查看</w:t>
      </w:r>
      <w:hyperlink r:id="rId14" w:history="1">
        <w:r>
          <w:rPr>
            <w:rStyle w:val="ad"/>
            <w:rFonts w:ascii="Times New Roman" w:hAnsi="宋体" w:cs="Times New Roman" w:hint="eastAsia"/>
            <w:i/>
          </w:rPr>
          <w:t>详细解决方案查看客户端常见问题处理文档。</w:t>
        </w:r>
      </w:hyperlink>
    </w:p>
    <w:p w:rsidR="006F7D27" w:rsidRDefault="00AD52EF">
      <w:pPr>
        <w:jc w:val="center"/>
      </w:pPr>
      <w:r>
        <w:rPr>
          <w:noProof/>
        </w:rPr>
        <w:drawing>
          <wp:inline distT="0" distB="0" distL="0" distR="0">
            <wp:extent cx="3655060" cy="1677035"/>
            <wp:effectExtent l="0" t="0" r="2540" b="0"/>
            <wp:docPr id="98524910" name="图片 98524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24910" name="图片 985249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27395" cy="1710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rPr>
          <w:color w:val="FF0000"/>
        </w:rPr>
      </w:pPr>
      <w:r>
        <w:rPr>
          <w:rFonts w:hint="eastAsia"/>
          <w:color w:val="FF0000"/>
        </w:rPr>
        <w:t>---</w:t>
      </w:r>
      <w:r>
        <w:rPr>
          <w:rFonts w:hint="eastAsia"/>
          <w:color w:val="FF0000"/>
        </w:rPr>
        <w:t>下载</w:t>
      </w:r>
      <w:proofErr w:type="gramStart"/>
      <w:r>
        <w:rPr>
          <w:rFonts w:hint="eastAsia"/>
          <w:color w:val="FF0000"/>
        </w:rPr>
        <w:t>群文件</w:t>
      </w:r>
      <w:proofErr w:type="gramEnd"/>
      <w:r>
        <w:rPr>
          <w:rFonts w:hint="eastAsia"/>
          <w:color w:val="FF0000"/>
        </w:rPr>
        <w:t>中</w:t>
      </w:r>
      <w:r>
        <w:rPr>
          <w:rFonts w:hint="eastAsia"/>
          <w:color w:val="FF0000"/>
        </w:rPr>
        <w:t>VC</w:t>
      </w:r>
      <w:r>
        <w:rPr>
          <w:rFonts w:hint="eastAsia"/>
          <w:color w:val="FF0000"/>
        </w:rPr>
        <w:t>合集，安装完成后，再打开程序，一般都能解决。</w:t>
      </w:r>
    </w:p>
    <w:p w:rsidR="006F7D27" w:rsidRDefault="00AD52EF">
      <w:pPr>
        <w:rPr>
          <w:color w:val="FF0000"/>
        </w:rPr>
      </w:pPr>
      <w:r>
        <w:rPr>
          <w:rFonts w:hint="eastAsia"/>
          <w:color w:val="FF0000"/>
        </w:rPr>
        <w:t>---</w:t>
      </w:r>
      <w:r>
        <w:rPr>
          <w:rFonts w:hint="eastAsia"/>
          <w:color w:val="FF0000"/>
        </w:rPr>
        <w:t>若还是提示丢失：</w:t>
      </w:r>
      <w:r>
        <w:rPr>
          <w:rFonts w:hint="eastAsia"/>
          <w:color w:val="FF0000"/>
        </w:rPr>
        <w:t>api-ms-win-downlevel-shlwapi-l1-1-0.dll</w:t>
      </w:r>
      <w:r>
        <w:rPr>
          <w:rFonts w:hint="eastAsia"/>
          <w:color w:val="FF0000"/>
        </w:rPr>
        <w:t>。可以根据电脑操作系统的位数，下载文件中对应的</w:t>
      </w:r>
      <w:proofErr w:type="spellStart"/>
      <w:r>
        <w:rPr>
          <w:rFonts w:hint="eastAsia"/>
          <w:color w:val="FF0000"/>
        </w:rPr>
        <w:t>dll</w:t>
      </w:r>
      <w:proofErr w:type="spellEnd"/>
      <w:r>
        <w:rPr>
          <w:rFonts w:hint="eastAsia"/>
          <w:color w:val="FF0000"/>
        </w:rPr>
        <w:t>文件，放在考试程序的安装目录下，可以解决此问题。详细步骤参考下面文档。</w:t>
      </w:r>
    </w:p>
    <w:p w:rsidR="006F7D27" w:rsidRDefault="00AD52EF">
      <w:pPr>
        <w:pStyle w:val="1"/>
      </w:pPr>
      <w:r>
        <w:rPr>
          <w:rFonts w:hint="eastAsia"/>
        </w:rPr>
        <w:t>2</w:t>
      </w:r>
      <w:r>
        <w:rPr>
          <w:rFonts w:hint="eastAsia"/>
        </w:rPr>
        <w:t>、登陆系统</w:t>
      </w:r>
    </w:p>
    <w:p w:rsidR="006F7D27" w:rsidRDefault="00AD52EF">
      <w:pPr>
        <w:pStyle w:val="ae"/>
        <w:ind w:left="420" w:firstLineChars="0" w:firstLine="0"/>
        <w:rPr>
          <w:rFonts w:ascii="Times New Roman" w:hAnsi="宋体" w:cs="Times New Roman"/>
          <w:b/>
        </w:rPr>
      </w:pPr>
      <w:r>
        <w:rPr>
          <w:rFonts w:ascii="Times New Roman" w:hAnsi="宋体" w:cs="Times New Roman" w:hint="eastAsia"/>
          <w:b/>
        </w:rPr>
        <w:t>（</w:t>
      </w:r>
      <w:r>
        <w:rPr>
          <w:rFonts w:ascii="Times New Roman" w:hAnsi="宋体" w:cs="Times New Roman" w:hint="eastAsia"/>
          <w:b/>
        </w:rPr>
        <w:t>1</w:t>
      </w:r>
      <w:r>
        <w:rPr>
          <w:rFonts w:ascii="Times New Roman" w:hAnsi="宋体" w:cs="Times New Roman" w:hint="eastAsia"/>
          <w:b/>
        </w:rPr>
        <w:t>）程序</w:t>
      </w:r>
      <w:r>
        <w:rPr>
          <w:rFonts w:ascii="Times New Roman" w:hAnsi="宋体" w:cs="Times New Roman"/>
          <w:b/>
        </w:rPr>
        <w:t>下载成功后，双击</w:t>
      </w:r>
      <w:r>
        <w:rPr>
          <w:rFonts w:ascii="Times New Roman" w:hAnsi="宋体" w:cs="Times New Roman"/>
          <w:b/>
        </w:rPr>
        <w:t>“</w:t>
      </w:r>
      <w:r>
        <w:rPr>
          <w:rFonts w:ascii="Times New Roman" w:hAnsi="宋体" w:cs="Times New Roman" w:hint="eastAsia"/>
          <w:b/>
        </w:rPr>
        <w:t>电子科技大学统考客户端</w:t>
      </w:r>
      <w:r>
        <w:rPr>
          <w:rFonts w:ascii="Times New Roman" w:hAnsi="宋体" w:cs="Times New Roman"/>
          <w:b/>
        </w:rPr>
        <w:t>.exe</w:t>
      </w:r>
      <w:r>
        <w:rPr>
          <w:rFonts w:ascii="Times New Roman" w:hAnsi="宋体" w:cs="Times New Roman"/>
          <w:b/>
        </w:rPr>
        <w:t>”</w:t>
      </w:r>
      <w:r>
        <w:rPr>
          <w:rFonts w:ascii="Times New Roman" w:hAnsi="宋体" w:cs="Times New Roman"/>
          <w:b/>
        </w:rPr>
        <w:t>，即</w:t>
      </w:r>
      <w:r>
        <w:rPr>
          <w:rFonts w:ascii="Times New Roman" w:hAnsi="宋体" w:cs="Times New Roman" w:hint="eastAsia"/>
          <w:b/>
        </w:rPr>
        <w:t>可</w:t>
      </w:r>
      <w:r>
        <w:rPr>
          <w:rFonts w:ascii="Times New Roman" w:hAnsi="宋体" w:cs="Times New Roman"/>
          <w:b/>
        </w:rPr>
        <w:t>开始安装</w:t>
      </w:r>
    </w:p>
    <w:p w:rsidR="006F7D27" w:rsidRDefault="00AD52EF">
      <w:pPr>
        <w:pStyle w:val="ae"/>
        <w:numPr>
          <w:ilvl w:val="0"/>
          <w:numId w:val="1"/>
        </w:numPr>
        <w:ind w:firstLineChars="0"/>
        <w:rPr>
          <w:rFonts w:ascii="Times New Roman" w:hAnsi="宋体" w:cs="Times New Roman"/>
          <w:b/>
        </w:rPr>
      </w:pPr>
      <w:r>
        <w:rPr>
          <w:rFonts w:ascii="Times New Roman" w:hAnsi="宋体" w:cs="Times New Roman"/>
          <w:b/>
        </w:rPr>
        <w:t>部分电脑系统会弹安装提示，选择</w:t>
      </w:r>
      <w:r>
        <w:rPr>
          <w:rFonts w:ascii="Times New Roman" w:hAnsi="宋体" w:cs="Times New Roman"/>
          <w:b/>
        </w:rPr>
        <w:t>“</w:t>
      </w:r>
      <w:r>
        <w:rPr>
          <w:rFonts w:ascii="Times New Roman" w:hAnsi="宋体" w:cs="Times New Roman"/>
          <w:b/>
        </w:rPr>
        <w:t>是</w:t>
      </w:r>
      <w:r>
        <w:rPr>
          <w:rFonts w:ascii="Times New Roman" w:hAnsi="宋体" w:cs="Times New Roman"/>
          <w:b/>
        </w:rPr>
        <w:t>”</w:t>
      </w:r>
      <w:r>
        <w:rPr>
          <w:rFonts w:ascii="Times New Roman" w:hAnsi="宋体" w:cs="Times New Roman"/>
          <w:b/>
        </w:rPr>
        <w:t>即可：</w:t>
      </w:r>
    </w:p>
    <w:p w:rsidR="006F7D27" w:rsidRDefault="00AD52EF">
      <w:pPr>
        <w:pStyle w:val="ae"/>
        <w:ind w:left="420" w:firstLineChars="0" w:firstLine="0"/>
        <w:rPr>
          <w:rFonts w:ascii="微软雅黑" w:hAnsi="微软雅黑"/>
          <w:b/>
          <w:szCs w:val="21"/>
        </w:rPr>
      </w:pPr>
      <w:r>
        <w:rPr>
          <w:noProof/>
        </w:rPr>
        <w:drawing>
          <wp:inline distT="0" distB="0" distL="0" distR="0">
            <wp:extent cx="2666365" cy="1974850"/>
            <wp:effectExtent l="0" t="0" r="635" b="635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84483" cy="1987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pStyle w:val="ae"/>
        <w:numPr>
          <w:ilvl w:val="0"/>
          <w:numId w:val="1"/>
        </w:numPr>
        <w:ind w:firstLineChars="0"/>
        <w:rPr>
          <w:rFonts w:ascii="微软雅黑" w:hAnsi="微软雅黑"/>
          <w:b/>
          <w:szCs w:val="21"/>
        </w:rPr>
      </w:pPr>
      <w:r>
        <w:rPr>
          <w:rFonts w:ascii="微软雅黑" w:hAnsi="微软雅黑"/>
          <w:b/>
          <w:szCs w:val="21"/>
        </w:rPr>
        <w:lastRenderedPageBreak/>
        <w:t>安装路径默认安装在</w:t>
      </w:r>
      <w:r>
        <w:rPr>
          <w:rFonts w:ascii="微软雅黑" w:hAnsi="微软雅黑" w:hint="eastAsia"/>
          <w:b/>
          <w:szCs w:val="21"/>
        </w:rPr>
        <w:t>D盘，可自行调整安装目录</w:t>
      </w:r>
    </w:p>
    <w:p w:rsidR="006F7D27" w:rsidRDefault="00AD52EF">
      <w:pPr>
        <w:pStyle w:val="ae"/>
        <w:ind w:left="840" w:firstLineChars="0" w:firstLine="0"/>
        <w:rPr>
          <w:rFonts w:ascii="微软雅黑" w:hAnsi="微软雅黑"/>
          <w:b/>
          <w:szCs w:val="21"/>
        </w:rPr>
      </w:pPr>
      <w:r>
        <w:rPr>
          <w:noProof/>
        </w:rPr>
        <w:drawing>
          <wp:inline distT="0" distB="0" distL="0" distR="0">
            <wp:extent cx="2794000" cy="2124710"/>
            <wp:effectExtent l="0" t="0" r="6350" b="889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02843" cy="2131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pStyle w:val="ae"/>
        <w:ind w:left="840" w:firstLineChars="0" w:firstLine="0"/>
        <w:rPr>
          <w:rFonts w:ascii="微软雅黑" w:hAnsi="微软雅黑"/>
          <w:b/>
          <w:szCs w:val="21"/>
        </w:rPr>
      </w:pPr>
      <w:r>
        <w:rPr>
          <w:rFonts w:ascii="微软雅黑" w:hAnsi="微软雅黑" w:hint="eastAsia"/>
          <w:b/>
          <w:szCs w:val="21"/>
        </w:rPr>
        <w:t>如果系统只有一个安装盘，请选择自定义安装</w:t>
      </w:r>
    </w:p>
    <w:p w:rsidR="006F7D27" w:rsidRDefault="00AD52EF">
      <w:pPr>
        <w:pStyle w:val="ae"/>
        <w:ind w:left="840" w:firstLineChars="0" w:firstLine="0"/>
        <w:rPr>
          <w:rFonts w:ascii="微软雅黑" w:hAnsi="微软雅黑"/>
          <w:b/>
          <w:szCs w:val="21"/>
        </w:rPr>
      </w:pPr>
      <w:r>
        <w:rPr>
          <w:noProof/>
        </w:rPr>
        <w:drawing>
          <wp:inline distT="0" distB="0" distL="114300" distR="114300">
            <wp:extent cx="3573780" cy="2032000"/>
            <wp:effectExtent l="0" t="0" r="0" b="0"/>
            <wp:docPr id="609549787" name="图片 6095497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549787" name="图片 60954978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574235" cy="2032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D27" w:rsidRDefault="00AD52EF">
      <w:pPr>
        <w:pStyle w:val="ae"/>
        <w:ind w:left="840" w:firstLineChars="0" w:firstLine="0"/>
        <w:rPr>
          <w:rFonts w:ascii="微软雅黑" w:hAnsi="微软雅黑"/>
          <w:b/>
          <w:szCs w:val="21"/>
        </w:rPr>
      </w:pPr>
      <w:r>
        <w:rPr>
          <w:noProof/>
          <w:color w:val="FF0000"/>
        </w:rPr>
        <w:drawing>
          <wp:inline distT="0" distB="0" distL="114300" distR="114300">
            <wp:extent cx="3543300" cy="2667000"/>
            <wp:effectExtent l="0" t="0" r="0" b="0"/>
            <wp:docPr id="982032753" name="图片 982032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032753" name="图片 98203275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543966" cy="2667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D27" w:rsidRDefault="006F7D27">
      <w:pPr>
        <w:pStyle w:val="ae"/>
        <w:ind w:left="840" w:firstLineChars="0" w:firstLine="0"/>
        <w:rPr>
          <w:rFonts w:ascii="微软雅黑" w:hAnsi="微软雅黑"/>
          <w:b/>
          <w:szCs w:val="21"/>
        </w:rPr>
      </w:pPr>
    </w:p>
    <w:p w:rsidR="006F7D27" w:rsidRDefault="00AD52EF">
      <w:pPr>
        <w:pStyle w:val="ae"/>
        <w:numPr>
          <w:ilvl w:val="0"/>
          <w:numId w:val="2"/>
        </w:numPr>
        <w:ind w:firstLineChars="0"/>
        <w:rPr>
          <w:rFonts w:ascii="微软雅黑" w:hAnsi="微软雅黑"/>
          <w:b/>
          <w:szCs w:val="21"/>
        </w:rPr>
      </w:pPr>
      <w:r>
        <w:rPr>
          <w:rFonts w:ascii="微软雅黑" w:hAnsi="微软雅黑"/>
          <w:b/>
          <w:szCs w:val="21"/>
        </w:rPr>
        <w:t>安装完成之后，会自动生成桌面快捷方式，点击桌面图标即可打开程序运行：</w:t>
      </w:r>
    </w:p>
    <w:p w:rsidR="006F7D27" w:rsidRDefault="00AD52EF">
      <w:pPr>
        <w:pStyle w:val="ae"/>
        <w:ind w:left="840" w:firstLineChars="0" w:firstLine="0"/>
        <w:rPr>
          <w:rFonts w:ascii="微软雅黑" w:hAnsi="微软雅黑"/>
          <w:b/>
          <w:szCs w:val="21"/>
        </w:rPr>
      </w:pPr>
      <w:r>
        <w:rPr>
          <w:noProof/>
        </w:rPr>
        <w:lastRenderedPageBreak/>
        <w:drawing>
          <wp:inline distT="0" distB="0" distL="0" distR="0">
            <wp:extent cx="1397635" cy="1010920"/>
            <wp:effectExtent l="0" t="0" r="0" b="0"/>
            <wp:docPr id="2095590736" name="图片 2095590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590736" name="图片 209559073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405339" cy="1016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pStyle w:val="ae"/>
        <w:numPr>
          <w:ilvl w:val="0"/>
          <w:numId w:val="2"/>
        </w:numPr>
        <w:ind w:firstLineChars="0"/>
        <w:rPr>
          <w:rFonts w:ascii="Times New Roman" w:hAnsi="宋体" w:cs="Times New Roman"/>
          <w:i/>
        </w:rPr>
      </w:pPr>
      <w:r>
        <w:rPr>
          <w:rFonts w:ascii="Times New Roman" w:hAnsi="宋体" w:cs="Times New Roman" w:hint="eastAsia"/>
          <w:i/>
        </w:rPr>
        <w:t>进入考试前先关闭杀毒软件</w:t>
      </w:r>
    </w:p>
    <w:p w:rsidR="006F7D27" w:rsidRDefault="00AD52EF">
      <w:pPr>
        <w:pStyle w:val="ae"/>
        <w:numPr>
          <w:ilvl w:val="0"/>
          <w:numId w:val="2"/>
        </w:numPr>
        <w:ind w:firstLineChars="0"/>
        <w:rPr>
          <w:rFonts w:ascii="Times New Roman" w:hAnsi="宋体" w:cs="Times New Roman"/>
          <w:i/>
        </w:rPr>
      </w:pPr>
      <w:r>
        <w:rPr>
          <w:rFonts w:ascii="Times New Roman" w:hAnsi="宋体" w:cs="Times New Roman"/>
          <w:i/>
          <w:noProof/>
        </w:rPr>
        <w:drawing>
          <wp:inline distT="0" distB="0" distL="0" distR="0">
            <wp:extent cx="3977005" cy="3192780"/>
            <wp:effectExtent l="0" t="0" r="0" b="0"/>
            <wp:docPr id="14445542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554230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977089" cy="319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pStyle w:val="ae"/>
        <w:numPr>
          <w:ilvl w:val="0"/>
          <w:numId w:val="2"/>
        </w:numPr>
        <w:ind w:firstLineChars="0"/>
        <w:rPr>
          <w:rFonts w:ascii="Times New Roman" w:hAnsi="宋体" w:cs="Times New Roman"/>
          <w:i/>
          <w:color w:val="FF0000"/>
        </w:rPr>
      </w:pPr>
      <w:r>
        <w:rPr>
          <w:rFonts w:ascii="Times New Roman" w:hAnsi="宋体" w:cs="Times New Roman" w:hint="eastAsia"/>
          <w:i/>
        </w:rPr>
        <w:t>进入考试前确保计算机本地时间在东八区北京时区，否则将出现时间与服务器不同步或乱码情况，</w:t>
      </w:r>
      <w:r w:rsidR="009E5844">
        <w:rPr>
          <w:rStyle w:val="ad"/>
          <w:rFonts w:ascii="Times New Roman" w:hAnsi="宋体" w:cs="Times New Roman"/>
          <w:i/>
        </w:rPr>
        <w:fldChar w:fldCharType="begin"/>
      </w:r>
      <w:r w:rsidR="009E5844">
        <w:rPr>
          <w:rStyle w:val="ad"/>
          <w:rFonts w:ascii="Times New Roman" w:hAnsi="宋体" w:cs="Times New Roman"/>
          <w:i/>
        </w:rPr>
        <w:instrText xml:space="preserve"> HYPERLINK "https://files.uestcedu.com/upload/001/extra/additional/file/20230825/20230825155910_0818.docx" </w:instrText>
      </w:r>
      <w:r w:rsidR="009E5844">
        <w:rPr>
          <w:rStyle w:val="ad"/>
          <w:rFonts w:ascii="Times New Roman" w:hAnsi="宋体" w:cs="Times New Roman"/>
          <w:i/>
        </w:rPr>
        <w:fldChar w:fldCharType="separate"/>
      </w:r>
      <w:r>
        <w:rPr>
          <w:rStyle w:val="ad"/>
          <w:rFonts w:ascii="Times New Roman" w:hAnsi="宋体" w:cs="Times New Roman" w:hint="eastAsia"/>
          <w:i/>
        </w:rPr>
        <w:t>详细解决方案查看客户端常见问题处理文档。</w:t>
      </w:r>
      <w:r w:rsidR="009E5844">
        <w:rPr>
          <w:rStyle w:val="ad"/>
          <w:rFonts w:ascii="Times New Roman" w:hAnsi="宋体" w:cs="Times New Roman"/>
          <w:i/>
        </w:rPr>
        <w:fldChar w:fldCharType="end"/>
      </w:r>
    </w:p>
    <w:p w:rsidR="006F7D27" w:rsidRDefault="00AD52EF">
      <w:pPr>
        <w:ind w:firstLine="420"/>
        <w:rPr>
          <w:rFonts w:ascii="微软雅黑" w:hAnsi="微软雅黑" w:cs="Times New Roman"/>
          <w:b/>
          <w:szCs w:val="21"/>
        </w:rPr>
      </w:pPr>
      <w:r>
        <w:rPr>
          <w:rFonts w:ascii="微软雅黑" w:hAnsi="微软雅黑" w:cs="Times New Roman" w:hint="eastAsia"/>
          <w:b/>
          <w:szCs w:val="21"/>
        </w:rPr>
        <w:t>（</w:t>
      </w:r>
      <w:r>
        <w:rPr>
          <w:rFonts w:ascii="微软雅黑" w:hAnsi="微软雅黑" w:cs="Times New Roman"/>
          <w:b/>
          <w:szCs w:val="21"/>
        </w:rPr>
        <w:t>2</w:t>
      </w:r>
      <w:r>
        <w:rPr>
          <w:rFonts w:ascii="微软雅黑" w:hAnsi="微软雅黑" w:cs="Times New Roman" w:hint="eastAsia"/>
          <w:b/>
          <w:szCs w:val="21"/>
        </w:rPr>
        <w:t>）启动考生端程序，首先系统会进行环境检测</w:t>
      </w:r>
    </w:p>
    <w:p w:rsidR="006F7D27" w:rsidRDefault="00AD52EF">
      <w:pPr>
        <w:spacing w:line="276" w:lineRule="auto"/>
        <w:ind w:left="420"/>
        <w:rPr>
          <w:rStyle w:val="ad"/>
          <w:rFonts w:ascii="Times New Roman" w:hAnsi="宋体" w:cs="Times New Roman"/>
          <w:i/>
        </w:rPr>
      </w:pPr>
      <w:r>
        <w:rPr>
          <w:rFonts w:ascii="微软雅黑" w:hAnsi="微软雅黑" w:cs="Times New Roman"/>
          <w:b/>
          <w:szCs w:val="21"/>
        </w:rPr>
        <w:tab/>
      </w:r>
      <w:r>
        <w:rPr>
          <w:rFonts w:ascii="微软雅黑" w:hAnsi="微软雅黑" w:cs="Times New Roman" w:hint="eastAsia"/>
          <w:i/>
        </w:rPr>
        <w:t>*如在打开程序时开启了QQ、</w:t>
      </w:r>
      <w:proofErr w:type="spellStart"/>
      <w:r>
        <w:rPr>
          <w:rFonts w:ascii="微软雅黑" w:hAnsi="微软雅黑" w:cs="Times New Roman" w:hint="eastAsia"/>
          <w:i/>
        </w:rPr>
        <w:t>t</w:t>
      </w:r>
      <w:r>
        <w:rPr>
          <w:rFonts w:ascii="微软雅黑" w:hAnsi="微软雅黑" w:cs="Times New Roman"/>
          <w:i/>
        </w:rPr>
        <w:t>eamview</w:t>
      </w:r>
      <w:proofErr w:type="spellEnd"/>
      <w:r>
        <w:rPr>
          <w:rFonts w:ascii="微软雅黑" w:hAnsi="微软雅黑" w:cs="Times New Roman" w:hint="eastAsia"/>
          <w:i/>
        </w:rPr>
        <w:t>等远程协助工具，系统会弹出提示，请点击“关闭”系统，关掉或清理干净所有提示中的软件，再登录系统</w:t>
      </w:r>
      <w:r>
        <w:rPr>
          <w:rFonts w:ascii="Times New Roman" w:hAnsi="宋体" w:cs="Times New Roman" w:hint="eastAsia"/>
          <w:i/>
        </w:rPr>
        <w:t>，</w:t>
      </w:r>
      <w:hyperlink r:id="rId22" w:history="1">
        <w:r>
          <w:rPr>
            <w:rStyle w:val="ad"/>
            <w:rFonts w:ascii="Times New Roman" w:hAnsi="宋体" w:cs="Times New Roman" w:hint="eastAsia"/>
            <w:i/>
          </w:rPr>
          <w:t>详细解决方案查看客户端常见问题处理文档。</w:t>
        </w:r>
      </w:hyperlink>
      <w:r>
        <w:rPr>
          <w:noProof/>
        </w:rPr>
        <w:drawing>
          <wp:inline distT="0" distB="0" distL="0" distR="0">
            <wp:extent cx="3851275" cy="2206625"/>
            <wp:effectExtent l="0" t="0" r="0" b="3175"/>
            <wp:docPr id="1506394655" name="图片 1506394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394655" name="图片 150639465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02337" cy="2235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spacing w:line="276" w:lineRule="auto"/>
        <w:ind w:left="420"/>
        <w:rPr>
          <w:rStyle w:val="ad"/>
          <w:rFonts w:ascii="Times New Roman" w:hAnsi="宋体" w:cs="Times New Roman"/>
          <w:i/>
        </w:rPr>
      </w:pPr>
      <w:r>
        <w:rPr>
          <w:rStyle w:val="ad"/>
          <w:rFonts w:ascii="Times New Roman" w:hAnsi="宋体" w:cs="Times New Roman"/>
          <w:i/>
        </w:rPr>
        <w:t>W</w:t>
      </w:r>
      <w:r>
        <w:rPr>
          <w:rStyle w:val="ad"/>
          <w:rFonts w:ascii="Times New Roman" w:hAnsi="宋体" w:cs="Times New Roman" w:hint="eastAsia"/>
          <w:i/>
        </w:rPr>
        <w:t>eChat</w:t>
      </w:r>
      <w:r>
        <w:rPr>
          <w:rStyle w:val="ad"/>
          <w:rFonts w:ascii="Times New Roman" w:hAnsi="宋体" w:cs="Times New Roman" w:hint="eastAsia"/>
          <w:i/>
        </w:rPr>
        <w:t>（微信），</w:t>
      </w:r>
      <w:r>
        <w:rPr>
          <w:rStyle w:val="ad"/>
          <w:rFonts w:ascii="Times New Roman" w:hAnsi="宋体" w:cs="Times New Roman" w:hint="eastAsia"/>
          <w:i/>
        </w:rPr>
        <w:t>3</w:t>
      </w:r>
      <w:r>
        <w:rPr>
          <w:rStyle w:val="ad"/>
          <w:rFonts w:ascii="Times New Roman" w:hAnsi="宋体" w:cs="Times New Roman"/>
          <w:i/>
        </w:rPr>
        <w:t>60T</w:t>
      </w:r>
      <w:r>
        <w:rPr>
          <w:rStyle w:val="ad"/>
          <w:rFonts w:ascii="Times New Roman" w:hAnsi="宋体" w:cs="Times New Roman" w:hint="eastAsia"/>
          <w:i/>
        </w:rPr>
        <w:t>ray</w:t>
      </w:r>
      <w:r>
        <w:rPr>
          <w:rStyle w:val="ad"/>
          <w:rFonts w:ascii="Times New Roman" w:hAnsi="宋体" w:cs="Times New Roman" w:hint="eastAsia"/>
          <w:i/>
        </w:rPr>
        <w:t>（</w:t>
      </w:r>
      <w:r>
        <w:rPr>
          <w:rStyle w:val="ad"/>
          <w:rFonts w:ascii="Times New Roman" w:hAnsi="宋体" w:cs="Times New Roman" w:hint="eastAsia"/>
          <w:i/>
        </w:rPr>
        <w:t>3</w:t>
      </w:r>
      <w:r>
        <w:rPr>
          <w:rStyle w:val="ad"/>
          <w:rFonts w:ascii="Times New Roman" w:hAnsi="宋体" w:cs="Times New Roman"/>
          <w:i/>
        </w:rPr>
        <w:t>60</w:t>
      </w:r>
      <w:r>
        <w:rPr>
          <w:rStyle w:val="ad"/>
          <w:rFonts w:ascii="Times New Roman" w:hAnsi="宋体" w:cs="Times New Roman" w:hint="eastAsia"/>
          <w:i/>
        </w:rPr>
        <w:t>安全软件）等</w:t>
      </w:r>
    </w:p>
    <w:p w:rsidR="006F7D27" w:rsidRDefault="00AD52EF">
      <w:pPr>
        <w:spacing w:line="276" w:lineRule="auto"/>
        <w:ind w:left="420"/>
        <w:rPr>
          <w:rStyle w:val="ad"/>
          <w:rFonts w:ascii="Times New Roman" w:hAnsi="宋体" w:cs="Times New Roman"/>
          <w:i/>
        </w:rPr>
      </w:pPr>
      <w:r>
        <w:rPr>
          <w:rStyle w:val="ad"/>
          <w:rFonts w:ascii="Times New Roman" w:hAnsi="宋体" w:cs="Times New Roman" w:hint="eastAsia"/>
          <w:i/>
        </w:rPr>
        <w:t>如已清除虚拟摄像头或远程软件还提示的，需要进行注册表的清理，建议可安装双系统专用考试。</w:t>
      </w:r>
    </w:p>
    <w:p w:rsidR="006F7D27" w:rsidRDefault="00AD52EF">
      <w:pPr>
        <w:spacing w:line="276" w:lineRule="auto"/>
        <w:ind w:left="420"/>
        <w:rPr>
          <w:rFonts w:ascii="Times New Roman" w:hAnsi="宋体" w:cs="Times New Roman"/>
          <w:i/>
        </w:rPr>
      </w:pPr>
      <w:r>
        <w:rPr>
          <w:rFonts w:ascii="Times New Roman" w:hAnsi="宋体" w:cs="Times New Roman"/>
          <w:i/>
          <w:noProof/>
        </w:rPr>
        <w:drawing>
          <wp:inline distT="0" distB="0" distL="0" distR="0">
            <wp:extent cx="3481070" cy="3208020"/>
            <wp:effectExtent l="0" t="0" r="0" b="5080"/>
            <wp:docPr id="10517821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782159" name="图片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487340" cy="3213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spacing w:line="276" w:lineRule="auto"/>
        <w:ind w:left="420"/>
        <w:rPr>
          <w:rFonts w:ascii="Times New Roman" w:hAnsi="宋体" w:cs="Times New Roman"/>
          <w:i/>
        </w:rPr>
      </w:pPr>
      <w:r>
        <w:rPr>
          <w:rFonts w:ascii="Times New Roman" w:hAnsi="宋体" w:cs="Times New Roman"/>
          <w:i/>
          <w:noProof/>
        </w:rPr>
        <w:lastRenderedPageBreak/>
        <w:drawing>
          <wp:inline distT="0" distB="0" distL="0" distR="0">
            <wp:extent cx="2541270" cy="3736340"/>
            <wp:effectExtent l="0" t="0" r="0" b="0"/>
            <wp:docPr id="14684307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430781" name="图片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554924" cy="3756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spacing w:line="276" w:lineRule="auto"/>
        <w:ind w:left="420"/>
        <w:rPr>
          <w:rFonts w:ascii="Times New Roman" w:hAnsi="宋体" w:cs="Times New Roman"/>
          <w:i/>
        </w:rPr>
      </w:pPr>
      <w:r>
        <w:rPr>
          <w:rFonts w:ascii="Times New Roman" w:hAnsi="宋体" w:cs="Times New Roman" w:hint="eastAsia"/>
          <w:i/>
        </w:rPr>
        <w:t>部分软件的退出方式：电脑桌面右下角用鼠标右键点击软件图标选择退出。</w:t>
      </w:r>
    </w:p>
    <w:p w:rsidR="006F7D27" w:rsidRDefault="00AD52EF">
      <w:pPr>
        <w:ind w:left="420"/>
        <w:rPr>
          <w:rFonts w:ascii="微软雅黑" w:hAnsi="微软雅黑" w:cs="Times New Roman"/>
          <w:b/>
          <w:szCs w:val="21"/>
        </w:rPr>
      </w:pPr>
      <w:r>
        <w:rPr>
          <w:rFonts w:ascii="微软雅黑" w:hAnsi="微软雅黑" w:cs="Times New Roman" w:hint="eastAsia"/>
          <w:b/>
          <w:szCs w:val="21"/>
        </w:rPr>
        <w:t>（</w:t>
      </w:r>
      <w:r>
        <w:rPr>
          <w:rFonts w:ascii="微软雅黑" w:hAnsi="微软雅黑" w:cs="Times New Roman"/>
          <w:b/>
          <w:szCs w:val="21"/>
        </w:rPr>
        <w:t>3</w:t>
      </w:r>
      <w:r>
        <w:rPr>
          <w:rFonts w:ascii="微软雅黑" w:hAnsi="微软雅黑" w:cs="Times New Roman" w:hint="eastAsia"/>
          <w:b/>
          <w:szCs w:val="21"/>
        </w:rPr>
        <w:t>）进入登陆页面之后，通过证件号登录系统，默认密码为证件号的后6位，</w:t>
      </w:r>
      <w:r>
        <w:rPr>
          <w:rFonts w:ascii="微软雅黑" w:hAnsi="微软雅黑" w:cs="Times New Roman"/>
          <w:szCs w:val="21"/>
        </w:rPr>
        <w:t>如果证件号</w:t>
      </w:r>
      <w:r>
        <w:rPr>
          <w:rFonts w:ascii="微软雅黑" w:hAnsi="微软雅黑" w:cs="Times New Roman" w:hint="eastAsia"/>
          <w:szCs w:val="21"/>
        </w:rPr>
        <w:t>为港澳台等特殊证件的</w:t>
      </w:r>
      <w:r>
        <w:rPr>
          <w:rFonts w:ascii="微软雅黑" w:hAnsi="微软雅黑" w:cs="Times New Roman"/>
          <w:szCs w:val="21"/>
        </w:rPr>
        <w:t>，则密码默认为123456</w:t>
      </w:r>
      <w:r>
        <w:rPr>
          <w:rFonts w:ascii="微软雅黑" w:hAnsi="微软雅黑" w:cs="Times New Roman" w:hint="eastAsia"/>
          <w:szCs w:val="21"/>
        </w:rPr>
        <w:t>，</w:t>
      </w:r>
      <w:r>
        <w:rPr>
          <w:rFonts w:ascii="微软雅黑" w:hAnsi="微软雅黑" w:cs="Times New Roman" w:hint="eastAsia"/>
          <w:b/>
          <w:szCs w:val="21"/>
        </w:rPr>
        <w:t>登陆后及时修改密码并妥善保存。</w:t>
      </w:r>
    </w:p>
    <w:p w:rsidR="006F7D27" w:rsidRDefault="00AD52EF">
      <w:pPr>
        <w:pStyle w:val="ae"/>
        <w:ind w:left="420" w:firstLineChars="0" w:firstLine="0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/>
          <w:b/>
          <w:noProof/>
          <w:sz w:val="28"/>
          <w:szCs w:val="28"/>
        </w:rPr>
        <w:drawing>
          <wp:inline distT="0" distB="0" distL="0" distR="0">
            <wp:extent cx="4834255" cy="2719705"/>
            <wp:effectExtent l="0" t="0" r="4445" b="0"/>
            <wp:docPr id="6596199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619928" name="图片 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839128" cy="2722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ind w:left="420"/>
        <w:rPr>
          <w:rFonts w:ascii="Times New Roman" w:hAnsi="宋体" w:cs="Times New Roman"/>
          <w:b/>
        </w:rPr>
      </w:pPr>
      <w:r>
        <w:rPr>
          <w:rFonts w:ascii="Times New Roman" w:hAnsi="宋体" w:cs="Times New Roman" w:hint="eastAsia"/>
          <w:b/>
        </w:rPr>
        <w:t>注意：</w:t>
      </w:r>
    </w:p>
    <w:p w:rsidR="006F7D27" w:rsidRDefault="00AD52EF">
      <w:pPr>
        <w:spacing w:line="276" w:lineRule="auto"/>
        <w:ind w:left="420"/>
        <w:rPr>
          <w:rFonts w:ascii="微软雅黑" w:hAnsi="微软雅黑" w:cs="Times New Roman"/>
          <w:i/>
        </w:rPr>
      </w:pPr>
      <w:r>
        <w:rPr>
          <w:rFonts w:ascii="微软雅黑" w:hAnsi="微软雅黑" w:cs="Times New Roman" w:hint="eastAsia"/>
          <w:i/>
        </w:rPr>
        <w:t>*考生端窗口进行了防作弊处理，考生</w:t>
      </w:r>
      <w:proofErr w:type="gramStart"/>
      <w:r>
        <w:rPr>
          <w:rFonts w:ascii="微软雅黑" w:hAnsi="微软雅黑" w:cs="Times New Roman" w:hint="eastAsia"/>
          <w:i/>
        </w:rPr>
        <w:t>端启动</w:t>
      </w:r>
      <w:proofErr w:type="gramEnd"/>
      <w:r>
        <w:rPr>
          <w:rFonts w:ascii="微软雅黑" w:hAnsi="微软雅黑" w:cs="Times New Roman" w:hint="eastAsia"/>
          <w:i/>
        </w:rPr>
        <w:t>后，窗口全屏显示，且通过键盘操作无法切换到其它窗口。登录界面可通过“关闭操作”退出考试。</w:t>
      </w:r>
    </w:p>
    <w:p w:rsidR="006F7D27" w:rsidRDefault="00AD52EF">
      <w:pPr>
        <w:pStyle w:val="1"/>
      </w:pPr>
      <w:bookmarkStart w:id="1" w:name="_Toc508633517"/>
      <w:r>
        <w:rPr>
          <w:rFonts w:hint="eastAsia"/>
        </w:rPr>
        <w:lastRenderedPageBreak/>
        <w:t>3</w:t>
      </w:r>
      <w:r>
        <w:rPr>
          <w:rFonts w:hint="eastAsia"/>
        </w:rPr>
        <w:t>、</w:t>
      </w:r>
      <w:bookmarkEnd w:id="1"/>
      <w:r>
        <w:rPr>
          <w:rFonts w:hint="eastAsia"/>
        </w:rPr>
        <w:t>在线考试</w:t>
      </w:r>
    </w:p>
    <w:p w:rsidR="006F7D27" w:rsidRDefault="00AD52EF">
      <w:pPr>
        <w:spacing w:line="240" w:lineRule="auto"/>
        <w:ind w:firstLine="420"/>
        <w:jc w:val="both"/>
        <w:rPr>
          <w:rFonts w:ascii="微软雅黑" w:hAnsi="微软雅黑"/>
        </w:rPr>
      </w:pPr>
      <w:r>
        <w:rPr>
          <w:rFonts w:ascii="微软雅黑" w:hAnsi="微软雅黑" w:hint="eastAsia"/>
        </w:rPr>
        <w:t>首次登陆本平台后，系统呈现“隐私条款阅读”界面，强制阅读1</w:t>
      </w:r>
      <w:r>
        <w:rPr>
          <w:rFonts w:ascii="微软雅黑" w:hAnsi="微软雅黑"/>
        </w:rPr>
        <w:t>5秒，点击同意，进入到待考列表页面。</w:t>
      </w:r>
    </w:p>
    <w:p w:rsidR="006F7D27" w:rsidRDefault="00AD52EF">
      <w:pPr>
        <w:spacing w:line="240" w:lineRule="auto"/>
        <w:ind w:firstLine="420"/>
        <w:jc w:val="both"/>
        <w:rPr>
          <w:rFonts w:ascii="微软雅黑" w:hAnsi="微软雅黑"/>
        </w:rPr>
      </w:pPr>
      <w:r>
        <w:rPr>
          <w:rFonts w:ascii="微软雅黑" w:hAnsi="微软雅黑" w:hint="eastAsia"/>
          <w:noProof/>
        </w:rPr>
        <w:drawing>
          <wp:inline distT="0" distB="0" distL="114300" distR="114300">
            <wp:extent cx="3746500" cy="2109470"/>
            <wp:effectExtent l="0" t="0" r="0" b="5080"/>
            <wp:docPr id="5" name="图片 5" descr="ae97333fd8619d7cc103ec315855b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ae97333fd8619d7cc103ec315855b1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746500" cy="210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rPr>
          <w:rFonts w:ascii="微软雅黑" w:hAnsi="微软雅黑"/>
        </w:rPr>
      </w:pPr>
      <w:r>
        <w:rPr>
          <w:rFonts w:ascii="微软雅黑" w:hAnsi="微软雅黑" w:hint="eastAsia"/>
          <w:noProof/>
        </w:rPr>
        <w:drawing>
          <wp:inline distT="0" distB="0" distL="114300" distR="114300">
            <wp:extent cx="5619750" cy="3161030"/>
            <wp:effectExtent l="0" t="0" r="0" b="1270"/>
            <wp:docPr id="29" name="图片 29" descr="50b6672be8e9d8d7b25ad97e8b3a1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50b6672be8e9d8d7b25ad97e8b3a1a7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676790" cy="3193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rPr>
          <w:rFonts w:ascii="微软雅黑" w:hAnsi="微软雅黑"/>
          <w:b/>
          <w:bCs/>
          <w:color w:val="FF0000"/>
          <w:sz w:val="24"/>
          <w:szCs w:val="28"/>
        </w:rPr>
      </w:pPr>
      <w:r>
        <w:rPr>
          <w:rFonts w:ascii="微软雅黑" w:hAnsi="微软雅黑" w:hint="eastAsia"/>
          <w:b/>
          <w:bCs/>
          <w:color w:val="FF0000"/>
          <w:sz w:val="24"/>
          <w:szCs w:val="28"/>
        </w:rPr>
        <w:t>考试时间到达时点击刷新按钮进行页面刷新</w:t>
      </w:r>
    </w:p>
    <w:p w:rsidR="006F7D27" w:rsidRDefault="00AD52EF">
      <w:pPr>
        <w:rPr>
          <w:rFonts w:ascii="微软雅黑" w:hAnsi="微软雅黑"/>
        </w:rPr>
      </w:pPr>
      <w:r>
        <w:rPr>
          <w:rFonts w:ascii="微软雅黑" w:hAnsi="微软雅黑" w:hint="eastAsia"/>
          <w:noProof/>
        </w:rPr>
        <w:lastRenderedPageBreak/>
        <w:drawing>
          <wp:inline distT="0" distB="0" distL="0" distR="0">
            <wp:extent cx="4025900" cy="2159000"/>
            <wp:effectExtent l="0" t="0" r="0" b="0"/>
            <wp:docPr id="14818310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831008" name="图片 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0259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6F7D27">
      <w:pPr>
        <w:spacing w:line="276" w:lineRule="auto"/>
      </w:pPr>
    </w:p>
    <w:p w:rsidR="006F7D27" w:rsidRDefault="00AD52EF">
      <w:pPr>
        <w:pStyle w:val="3"/>
        <w:spacing w:line="276" w:lineRule="auto"/>
      </w:pPr>
      <w:r>
        <w:t>进入考前检测环节：</w:t>
      </w:r>
    </w:p>
    <w:p w:rsidR="006F7D27" w:rsidRDefault="00AD52EF">
      <w:pPr>
        <w:spacing w:line="276" w:lineRule="auto"/>
        <w:rPr>
          <w:rFonts w:ascii="微软雅黑" w:hAnsi="微软雅黑"/>
          <w:szCs w:val="21"/>
        </w:rPr>
      </w:pPr>
      <w:r>
        <w:rPr>
          <w:rFonts w:ascii="微软雅黑" w:hAnsi="微软雅黑" w:cs="Times New Roman"/>
          <w:szCs w:val="21"/>
        </w:rPr>
        <w:t>点击进入考试，流程：人脸识别--&gt;阅读考前说明--&gt;开始考试</w:t>
      </w:r>
    </w:p>
    <w:p w:rsidR="006F7D27" w:rsidRDefault="00AD52EF">
      <w:pPr>
        <w:spacing w:line="276" w:lineRule="auto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 w:hint="eastAsia"/>
          <w:b/>
          <w:szCs w:val="21"/>
        </w:rPr>
        <w:t>（</w:t>
      </w:r>
      <w:r>
        <w:rPr>
          <w:rFonts w:ascii="微软雅黑" w:hAnsi="微软雅黑" w:cs="Times New Roman"/>
          <w:b/>
          <w:szCs w:val="21"/>
        </w:rPr>
        <w:t>1</w:t>
      </w:r>
      <w:r>
        <w:rPr>
          <w:rFonts w:ascii="微软雅黑" w:hAnsi="微软雅黑" w:cs="Times New Roman" w:hint="eastAsia"/>
          <w:b/>
          <w:szCs w:val="21"/>
        </w:rPr>
        <w:t>）</w:t>
      </w:r>
      <w:r>
        <w:rPr>
          <w:rFonts w:ascii="微软雅黑" w:hAnsi="微软雅黑" w:cs="Times New Roman"/>
          <w:szCs w:val="21"/>
        </w:rPr>
        <w:t>人脸识别环节：按照提示调整坐姿，点击“开始识别”按钮进行拍照人脸比对。</w:t>
      </w:r>
    </w:p>
    <w:p w:rsidR="006F7D27" w:rsidRDefault="00AD52EF">
      <w:pPr>
        <w:spacing w:line="276" w:lineRule="auto"/>
      </w:pPr>
      <w:r>
        <w:rPr>
          <w:rFonts w:hint="eastAsia"/>
          <w:noProof/>
        </w:rPr>
        <w:drawing>
          <wp:inline distT="0" distB="0" distL="114300" distR="114300">
            <wp:extent cx="5266690" cy="2967990"/>
            <wp:effectExtent l="0" t="0" r="3810" b="3810"/>
            <wp:docPr id="30" name="图片 30" descr="8a91103d1bce59c7d9c94b0652f68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8a91103d1bce59c7d9c94b0652f681e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spacing w:line="276" w:lineRule="auto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/>
          <w:szCs w:val="21"/>
        </w:rPr>
        <w:t>如果人脸比对不通过则无法进入考试。</w:t>
      </w:r>
    </w:p>
    <w:p w:rsidR="006F7D27" w:rsidRDefault="00AD52EF">
      <w:pPr>
        <w:spacing w:line="276" w:lineRule="auto"/>
      </w:pPr>
      <w:r>
        <w:rPr>
          <w:noProof/>
        </w:rPr>
        <w:lastRenderedPageBreak/>
        <w:drawing>
          <wp:inline distT="0" distB="0" distL="114300" distR="114300">
            <wp:extent cx="5271135" cy="2969260"/>
            <wp:effectExtent l="0" t="0" r="5715" b="2540"/>
            <wp:docPr id="2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96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D27" w:rsidRDefault="00AD52EF">
      <w:pPr>
        <w:spacing w:line="276" w:lineRule="auto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 w:hint="eastAsia"/>
          <w:b/>
          <w:szCs w:val="21"/>
        </w:rPr>
        <w:t>（</w:t>
      </w:r>
      <w:r>
        <w:rPr>
          <w:rFonts w:ascii="微软雅黑" w:hAnsi="微软雅黑" w:cs="Times New Roman"/>
          <w:b/>
          <w:szCs w:val="21"/>
        </w:rPr>
        <w:t>2</w:t>
      </w:r>
      <w:r>
        <w:rPr>
          <w:rFonts w:ascii="微软雅黑" w:hAnsi="微软雅黑" w:cs="Times New Roman" w:hint="eastAsia"/>
          <w:b/>
          <w:szCs w:val="21"/>
        </w:rPr>
        <w:t>）</w:t>
      </w:r>
      <w:r>
        <w:rPr>
          <w:rFonts w:ascii="微软雅黑" w:hAnsi="微软雅黑" w:cs="Times New Roman"/>
          <w:szCs w:val="21"/>
        </w:rPr>
        <w:t>人脸识别通过之后，会进入考前说明环节，请仔细阅读考试相关要求，10秒后才能点击开始考试。</w:t>
      </w:r>
    </w:p>
    <w:p w:rsidR="006F7D27" w:rsidRDefault="00AD52EF">
      <w:pPr>
        <w:spacing w:line="276" w:lineRule="auto"/>
      </w:pPr>
      <w:r>
        <w:rPr>
          <w:noProof/>
        </w:rPr>
        <w:drawing>
          <wp:inline distT="0" distB="0" distL="0" distR="0">
            <wp:extent cx="5274310" cy="2971165"/>
            <wp:effectExtent l="0" t="0" r="2540" b="635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pStyle w:val="3"/>
        <w:spacing w:line="276" w:lineRule="auto"/>
      </w:pPr>
      <w:r>
        <w:lastRenderedPageBreak/>
        <w:t>考试答题界面说明</w:t>
      </w:r>
    </w:p>
    <w:p w:rsidR="006F7D27" w:rsidRDefault="00AD52EF">
      <w:pPr>
        <w:spacing w:line="276" w:lineRule="auto"/>
      </w:pPr>
      <w:r>
        <w:rPr>
          <w:noProof/>
        </w:rPr>
        <w:drawing>
          <wp:inline distT="0" distB="0" distL="0" distR="0">
            <wp:extent cx="5274310" cy="2966720"/>
            <wp:effectExtent l="0" t="0" r="2540" b="508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spacing w:line="276" w:lineRule="auto"/>
      </w:pPr>
      <w:r>
        <w:rPr>
          <w:rFonts w:ascii="Times New Roman" w:hAnsi="宋体" w:cs="Times New Roman" w:hint="eastAsia"/>
          <w:b/>
        </w:rPr>
        <w:t>（</w:t>
      </w:r>
      <w:r>
        <w:rPr>
          <w:rFonts w:ascii="Times New Roman" w:hAnsi="宋体" w:cs="Times New Roman"/>
          <w:b/>
        </w:rPr>
        <w:t>1</w:t>
      </w:r>
      <w:r>
        <w:rPr>
          <w:rFonts w:ascii="Times New Roman" w:hAnsi="宋体" w:cs="Times New Roman" w:hint="eastAsia"/>
          <w:b/>
        </w:rPr>
        <w:t>）</w:t>
      </w:r>
      <w:r>
        <w:rPr>
          <w:rFonts w:ascii="微软雅黑" w:hAnsi="微软雅黑" w:cs="Times New Roman"/>
          <w:szCs w:val="21"/>
        </w:rPr>
        <w:t>交卷按钮：在考试冻结时间内点击交卷，会提示冻结时间内无法交卷；正常交卷时，会弹窗提示答题进度，确认交卷则退出本次考试。</w:t>
      </w:r>
    </w:p>
    <w:p w:rsidR="006F7D27" w:rsidRDefault="00AD52EF">
      <w:pPr>
        <w:spacing w:line="276" w:lineRule="auto"/>
      </w:pPr>
      <w:r>
        <w:rPr>
          <w:rFonts w:ascii="Times New Roman" w:eastAsia="宋体" w:hAnsi="Times New Roman" w:cs="Times New Roman"/>
          <w:noProof/>
          <w:sz w:val="22"/>
        </w:rPr>
        <w:drawing>
          <wp:inline distT="0" distB="0" distL="0" distR="0">
            <wp:extent cx="5400675" cy="2124075"/>
            <wp:effectExtent l="19050" t="19050" r="9525" b="9525"/>
            <wp:docPr id="39" name="Picture 12" descr="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12" descr="Generated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1240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F7D27" w:rsidRDefault="00AD52EF">
      <w:pPr>
        <w:spacing w:line="276" w:lineRule="auto"/>
      </w:pPr>
      <w:r>
        <w:rPr>
          <w:rFonts w:ascii="Times New Roman" w:hAnsi="宋体" w:cs="Times New Roman" w:hint="eastAsia"/>
          <w:b/>
        </w:rPr>
        <w:t>（</w:t>
      </w:r>
      <w:r>
        <w:rPr>
          <w:rFonts w:ascii="Times New Roman" w:hAnsi="宋体" w:cs="Times New Roman"/>
          <w:b/>
        </w:rPr>
        <w:t>2</w:t>
      </w:r>
      <w:r>
        <w:rPr>
          <w:rFonts w:ascii="Times New Roman" w:hAnsi="宋体" w:cs="Times New Roman" w:hint="eastAsia"/>
          <w:b/>
        </w:rPr>
        <w:t>）</w:t>
      </w:r>
      <w:r>
        <w:rPr>
          <w:rFonts w:ascii="微软雅黑" w:hAnsi="微软雅黑" w:cs="Times New Roman"/>
          <w:szCs w:val="21"/>
        </w:rPr>
        <w:t>题目显示区域介绍</w:t>
      </w:r>
    </w:p>
    <w:p w:rsidR="006F7D27" w:rsidRDefault="00AD52EF">
      <w:pPr>
        <w:spacing w:line="276" w:lineRule="auto"/>
      </w:pPr>
      <w:r>
        <w:rPr>
          <w:rFonts w:ascii="Times New Roman" w:eastAsia="宋体" w:hAnsi="Times New Roman" w:cs="Times New Roman"/>
          <w:noProof/>
          <w:sz w:val="22"/>
        </w:rPr>
        <w:lastRenderedPageBreak/>
        <w:drawing>
          <wp:inline distT="0" distB="0" distL="0" distR="0">
            <wp:extent cx="5400675" cy="4295775"/>
            <wp:effectExtent l="19050" t="19050" r="9525" b="9525"/>
            <wp:docPr id="13" name="Picture 13" descr="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enerated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42957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F7D27" w:rsidRDefault="00AD52EF">
      <w:pPr>
        <w:numPr>
          <w:ilvl w:val="0"/>
          <w:numId w:val="3"/>
        </w:numPr>
        <w:spacing w:line="276" w:lineRule="auto"/>
        <w:ind w:left="907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/>
          <w:szCs w:val="21"/>
        </w:rPr>
        <w:t>重点标记：对存疑的题目，在答题过程中可以点击黄色五角星进行重点标记，方便回头查找重新作答。</w:t>
      </w:r>
    </w:p>
    <w:p w:rsidR="006F7D27" w:rsidRDefault="00AD52EF">
      <w:pPr>
        <w:numPr>
          <w:ilvl w:val="0"/>
          <w:numId w:val="4"/>
        </w:numPr>
        <w:spacing w:line="276" w:lineRule="auto"/>
        <w:ind w:left="907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/>
          <w:szCs w:val="21"/>
        </w:rPr>
        <w:t>选择题可以使用键盘上ABCD进行快捷作答</w:t>
      </w:r>
    </w:p>
    <w:p w:rsidR="006F7D27" w:rsidRDefault="00AD52EF">
      <w:pPr>
        <w:numPr>
          <w:ilvl w:val="0"/>
          <w:numId w:val="5"/>
        </w:numPr>
        <w:spacing w:line="276" w:lineRule="auto"/>
        <w:ind w:left="907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/>
          <w:szCs w:val="21"/>
        </w:rPr>
        <w:t>点击上一题下一题，切换作答的题目</w:t>
      </w:r>
    </w:p>
    <w:p w:rsidR="006F7D27" w:rsidRDefault="00AD52EF">
      <w:pPr>
        <w:spacing w:line="276" w:lineRule="auto"/>
      </w:pPr>
      <w:r>
        <w:rPr>
          <w:rFonts w:ascii="Times New Roman" w:hAnsi="宋体" w:cs="Times New Roman" w:hint="eastAsia"/>
          <w:b/>
        </w:rPr>
        <w:t>（</w:t>
      </w:r>
      <w:r>
        <w:rPr>
          <w:rFonts w:ascii="Times New Roman" w:hAnsi="宋体" w:cs="Times New Roman"/>
          <w:b/>
        </w:rPr>
        <w:t>3</w:t>
      </w:r>
      <w:r>
        <w:rPr>
          <w:rFonts w:ascii="Times New Roman" w:hAnsi="宋体" w:cs="Times New Roman" w:hint="eastAsia"/>
          <w:b/>
        </w:rPr>
        <w:t>）</w:t>
      </w:r>
      <w:r>
        <w:rPr>
          <w:rFonts w:ascii="微软雅黑" w:hAnsi="微软雅黑" w:cs="Times New Roman"/>
          <w:szCs w:val="21"/>
        </w:rPr>
        <w:t>答题概览区域介绍：按大题分类顺序排列：</w:t>
      </w:r>
    </w:p>
    <w:p w:rsidR="006F7D27" w:rsidRDefault="00AD52EF">
      <w:pPr>
        <w:spacing w:line="276" w:lineRule="auto"/>
        <w:jc w:val="center"/>
      </w:pPr>
      <w:r>
        <w:rPr>
          <w:rFonts w:ascii="Times New Roman" w:eastAsia="宋体" w:hAnsi="Times New Roman" w:cs="Times New Roman"/>
          <w:noProof/>
          <w:sz w:val="22"/>
        </w:rPr>
        <w:lastRenderedPageBreak/>
        <w:drawing>
          <wp:inline distT="0" distB="0" distL="0" distR="0">
            <wp:extent cx="3829050" cy="4105275"/>
            <wp:effectExtent l="19050" t="19050" r="0" b="9525"/>
            <wp:docPr id="16" name="Picture 16" descr="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Generated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41052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F7D27" w:rsidRDefault="00AD52EF">
      <w:pPr>
        <w:numPr>
          <w:ilvl w:val="0"/>
          <w:numId w:val="6"/>
        </w:numPr>
        <w:spacing w:line="276" w:lineRule="auto"/>
        <w:ind w:left="907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/>
          <w:szCs w:val="21"/>
        </w:rPr>
        <w:t>已作答的题为绿色</w:t>
      </w:r>
    </w:p>
    <w:p w:rsidR="006F7D27" w:rsidRDefault="00AD52EF">
      <w:pPr>
        <w:numPr>
          <w:ilvl w:val="0"/>
          <w:numId w:val="7"/>
        </w:numPr>
        <w:spacing w:line="276" w:lineRule="auto"/>
        <w:ind w:left="907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/>
          <w:szCs w:val="21"/>
        </w:rPr>
        <w:t>未作答的题为白色</w:t>
      </w:r>
    </w:p>
    <w:p w:rsidR="006F7D27" w:rsidRDefault="00AD52EF">
      <w:pPr>
        <w:numPr>
          <w:ilvl w:val="0"/>
          <w:numId w:val="8"/>
        </w:numPr>
        <w:spacing w:line="276" w:lineRule="auto"/>
        <w:ind w:left="907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/>
          <w:szCs w:val="21"/>
        </w:rPr>
        <w:t>标记的题为黄色</w:t>
      </w:r>
    </w:p>
    <w:p w:rsidR="006F7D27" w:rsidRDefault="00AD52EF">
      <w:pPr>
        <w:numPr>
          <w:ilvl w:val="0"/>
          <w:numId w:val="9"/>
        </w:numPr>
        <w:spacing w:line="276" w:lineRule="auto"/>
        <w:ind w:left="907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/>
          <w:szCs w:val="21"/>
        </w:rPr>
        <w:t>当前定位的题蓝色放大。</w:t>
      </w:r>
    </w:p>
    <w:p w:rsidR="006F7D27" w:rsidRDefault="00AD52EF">
      <w:pPr>
        <w:numPr>
          <w:ilvl w:val="0"/>
          <w:numId w:val="10"/>
        </w:numPr>
        <w:spacing w:line="276" w:lineRule="auto"/>
        <w:ind w:left="907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/>
          <w:szCs w:val="21"/>
        </w:rPr>
        <w:t>说明：点击题号，则题目显示区域会自动跳转到这一题。</w:t>
      </w:r>
    </w:p>
    <w:p w:rsidR="006F7D27" w:rsidRDefault="00AD52EF">
      <w:pPr>
        <w:spacing w:line="276" w:lineRule="auto"/>
        <w:rPr>
          <w:rFonts w:ascii="微软雅黑" w:hAnsi="微软雅黑" w:cs="Times New Roman"/>
          <w:szCs w:val="21"/>
        </w:rPr>
      </w:pPr>
      <w:r>
        <w:rPr>
          <w:rFonts w:ascii="Times New Roman" w:hAnsi="宋体" w:cs="Times New Roman" w:hint="eastAsia"/>
          <w:b/>
        </w:rPr>
        <w:t>（</w:t>
      </w:r>
      <w:r>
        <w:rPr>
          <w:rFonts w:ascii="Times New Roman" w:hAnsi="宋体" w:cs="Times New Roman"/>
          <w:b/>
        </w:rPr>
        <w:t>4</w:t>
      </w:r>
      <w:r>
        <w:rPr>
          <w:rFonts w:ascii="Times New Roman" w:hAnsi="宋体" w:cs="Times New Roman" w:hint="eastAsia"/>
          <w:b/>
        </w:rPr>
        <w:t>）</w:t>
      </w:r>
      <w:r>
        <w:rPr>
          <w:rFonts w:ascii="微软雅黑" w:hAnsi="微软雅黑" w:cs="Times New Roman"/>
          <w:szCs w:val="21"/>
        </w:rPr>
        <w:t>人脸检测窗口说明</w:t>
      </w:r>
    </w:p>
    <w:p w:rsidR="006F7D27" w:rsidRDefault="00AD52EF">
      <w:pPr>
        <w:spacing w:line="276" w:lineRule="auto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/>
          <w:szCs w:val="21"/>
        </w:rPr>
        <w:t>开启人脸检测的考试，在考试过程中，会进行随机抓怕照片，并在考试中随机时间进行人脸活体检测；考试窗口右下角会实时监控考生状态，有陌生人进入也会进行记录。</w:t>
      </w:r>
    </w:p>
    <w:p w:rsidR="006F7D27" w:rsidRDefault="00AD52EF">
      <w:pPr>
        <w:numPr>
          <w:ilvl w:val="0"/>
          <w:numId w:val="11"/>
        </w:numPr>
        <w:spacing w:line="276" w:lineRule="auto"/>
        <w:ind w:left="907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/>
          <w:szCs w:val="21"/>
        </w:rPr>
        <w:t>考试过程中随机抓拍，如果未识别到考生人脸，会进行提醒，并进行记录</w:t>
      </w:r>
    </w:p>
    <w:p w:rsidR="006F7D27" w:rsidRDefault="00AD52EF">
      <w:pPr>
        <w:spacing w:line="276" w:lineRule="auto"/>
      </w:pPr>
      <w:r>
        <w:rPr>
          <w:rFonts w:ascii="Times New Roman" w:eastAsia="宋体" w:hAnsi="Times New Roman" w:cs="Times New Roman"/>
          <w:noProof/>
          <w:sz w:val="22"/>
        </w:rPr>
        <w:lastRenderedPageBreak/>
        <w:drawing>
          <wp:inline distT="0" distB="0" distL="0" distR="0">
            <wp:extent cx="5400675" cy="3476625"/>
            <wp:effectExtent l="19050" t="19050" r="9525" b="9525"/>
            <wp:docPr id="17" name="Picture 17" descr="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Generated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4766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F7D27" w:rsidRDefault="00AD52EF">
      <w:pPr>
        <w:numPr>
          <w:ilvl w:val="0"/>
          <w:numId w:val="12"/>
        </w:numPr>
        <w:spacing w:line="276" w:lineRule="auto"/>
        <w:ind w:left="907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/>
          <w:szCs w:val="21"/>
        </w:rPr>
        <w:t>考试过程中随机指定动作检测，系统会在开始检测前进行提醒：</w:t>
      </w:r>
    </w:p>
    <w:p w:rsidR="006F7D27" w:rsidRDefault="00AD52EF">
      <w:pPr>
        <w:spacing w:line="276" w:lineRule="auto"/>
      </w:pPr>
      <w:r>
        <w:rPr>
          <w:rFonts w:hint="eastAsia"/>
          <w:noProof/>
        </w:rPr>
        <w:drawing>
          <wp:inline distT="0" distB="0" distL="114300" distR="114300">
            <wp:extent cx="5267325" cy="3005455"/>
            <wp:effectExtent l="0" t="0" r="3175" b="4445"/>
            <wp:docPr id="36" name="图片 36" descr="a991d7e7016eb14ea3222336a97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a991d7e7016eb14ea3222336a970017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00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spacing w:line="276" w:lineRule="auto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/>
          <w:szCs w:val="21"/>
        </w:rPr>
        <w:t>到时间后，会弹出指定动作检测窗口，根据系统要求进行左右摇头、眨眼、张嘴、点头等，超时会被认为验证失败；动作执行错误、中间人脸离开摄像头、未按规定执行动作、单个动作超时等，</w:t>
      </w:r>
      <w:proofErr w:type="gramStart"/>
      <w:r>
        <w:rPr>
          <w:rFonts w:ascii="微软雅黑" w:hAnsi="微软雅黑" w:cs="Times New Roman"/>
          <w:szCs w:val="21"/>
        </w:rPr>
        <w:t>均判断</w:t>
      </w:r>
      <w:proofErr w:type="gramEnd"/>
      <w:r>
        <w:rPr>
          <w:rFonts w:ascii="微软雅黑" w:hAnsi="微软雅黑" w:cs="Times New Roman"/>
          <w:szCs w:val="21"/>
        </w:rPr>
        <w:t>为违纪，被退出考试，并提示动作执行失败。</w:t>
      </w:r>
    </w:p>
    <w:p w:rsidR="006F7D27" w:rsidRDefault="00AD52EF">
      <w:pPr>
        <w:spacing w:line="276" w:lineRule="auto"/>
        <w:jc w:val="center"/>
      </w:pPr>
      <w:r>
        <w:rPr>
          <w:rFonts w:hint="eastAsia"/>
          <w:noProof/>
        </w:rPr>
        <w:lastRenderedPageBreak/>
        <w:drawing>
          <wp:inline distT="0" distB="0" distL="114300" distR="114300">
            <wp:extent cx="5269865" cy="2964815"/>
            <wp:effectExtent l="0" t="0" r="635" b="635"/>
            <wp:docPr id="32" name="图片 32" descr="fe29e6323c6a5ce972bcac7e6945d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fe29e6323c6a5ce972bcac7e6945d8d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9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6F7D27">
      <w:pPr>
        <w:spacing w:line="276" w:lineRule="auto"/>
      </w:pPr>
    </w:p>
    <w:p w:rsidR="006F7D27" w:rsidRDefault="006F7D27">
      <w:pPr>
        <w:spacing w:line="276" w:lineRule="auto"/>
        <w:jc w:val="center"/>
      </w:pPr>
    </w:p>
    <w:p w:rsidR="006F7D27" w:rsidRDefault="00AD52EF">
      <w:pPr>
        <w:spacing w:line="276" w:lineRule="auto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/>
          <w:szCs w:val="21"/>
        </w:rPr>
        <w:t>指定动作检测通过，则继续考试：</w:t>
      </w:r>
    </w:p>
    <w:p w:rsidR="006F7D27" w:rsidRDefault="00AD52EF">
      <w:pPr>
        <w:spacing w:line="276" w:lineRule="auto"/>
      </w:pPr>
      <w:r>
        <w:rPr>
          <w:rFonts w:ascii="Times New Roman" w:eastAsia="宋体" w:hAnsi="Times New Roman" w:cs="Times New Roman"/>
          <w:noProof/>
          <w:sz w:val="22"/>
        </w:rPr>
        <w:drawing>
          <wp:inline distT="0" distB="0" distL="0" distR="0">
            <wp:extent cx="5389880" cy="3498215"/>
            <wp:effectExtent l="19050" t="19050" r="1270" b="6985"/>
            <wp:docPr id="21" name="Picture 21" descr="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Generated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409011" cy="351061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F7D27" w:rsidRDefault="00AD52EF">
      <w:pPr>
        <w:spacing w:line="276" w:lineRule="auto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/>
          <w:szCs w:val="21"/>
        </w:rPr>
        <w:t>指定动作检测失败，则会直接退出返回登录界面。</w:t>
      </w:r>
    </w:p>
    <w:p w:rsidR="006F7D27" w:rsidRDefault="00AD52EF">
      <w:pPr>
        <w:pStyle w:val="3"/>
        <w:spacing w:line="276" w:lineRule="auto"/>
      </w:pPr>
      <w:r>
        <w:t>交卷说明</w:t>
      </w:r>
    </w:p>
    <w:p w:rsidR="006F7D27" w:rsidRDefault="00AD52EF">
      <w:pPr>
        <w:spacing w:line="276" w:lineRule="auto"/>
        <w:rPr>
          <w:rFonts w:ascii="微软雅黑" w:hAnsi="微软雅黑" w:cs="Times New Roman"/>
          <w:szCs w:val="21"/>
        </w:rPr>
      </w:pPr>
      <w:r>
        <w:rPr>
          <w:rFonts w:ascii="Times New Roman" w:hAnsi="宋体" w:cs="Times New Roman" w:hint="eastAsia"/>
          <w:b/>
        </w:rPr>
        <w:t>（</w:t>
      </w:r>
      <w:r>
        <w:rPr>
          <w:rFonts w:ascii="Times New Roman" w:hAnsi="宋体" w:cs="Times New Roman"/>
          <w:b/>
        </w:rPr>
        <w:t>1</w:t>
      </w:r>
      <w:r>
        <w:rPr>
          <w:rFonts w:ascii="Times New Roman" w:hAnsi="宋体" w:cs="Times New Roman" w:hint="eastAsia"/>
          <w:b/>
        </w:rPr>
        <w:t>）</w:t>
      </w:r>
      <w:r>
        <w:rPr>
          <w:rFonts w:ascii="微软雅黑" w:hAnsi="微软雅黑" w:cs="Times New Roman"/>
          <w:szCs w:val="21"/>
        </w:rPr>
        <w:t>学生主动点击提交试卷，点击后会显示正在提交；</w:t>
      </w:r>
    </w:p>
    <w:p w:rsidR="006F7D27" w:rsidRDefault="00AD52EF">
      <w:pPr>
        <w:pStyle w:val="ab"/>
        <w:rPr>
          <w:sz w:val="16"/>
          <w:szCs w:val="16"/>
        </w:rPr>
      </w:pPr>
      <w:r>
        <w:rPr>
          <w:color w:val="FF0000"/>
          <w:sz w:val="22"/>
          <w:szCs w:val="22"/>
        </w:rPr>
        <w:lastRenderedPageBreak/>
        <w:t>本门课程考试结束，</w:t>
      </w:r>
      <w:r>
        <w:rPr>
          <w:rFonts w:hint="eastAsia"/>
          <w:color w:val="FF0000"/>
          <w:sz w:val="22"/>
          <w:szCs w:val="22"/>
        </w:rPr>
        <w:t>根据提示进行成绩查看及申述。</w:t>
      </w:r>
    </w:p>
    <w:p w:rsidR="006F7D27" w:rsidRDefault="00AD52EF">
      <w:pPr>
        <w:pStyle w:val="ab"/>
        <w:rPr>
          <w:sz w:val="16"/>
          <w:szCs w:val="16"/>
        </w:rPr>
      </w:pPr>
      <w:r>
        <w:rPr>
          <w:color w:val="FF0000"/>
          <w:sz w:val="22"/>
          <w:szCs w:val="22"/>
        </w:rPr>
        <w:t>如果被提前收卷，疑似存在违纪行为需要人工审核，最终结果关注学校后续通知！</w:t>
      </w:r>
    </w:p>
    <w:p w:rsidR="006F7D27" w:rsidRDefault="00AD52EF">
      <w:pPr>
        <w:spacing w:line="276" w:lineRule="auto"/>
      </w:pPr>
      <w:r>
        <w:rPr>
          <w:rFonts w:hint="eastAsia"/>
          <w:noProof/>
        </w:rPr>
        <w:drawing>
          <wp:inline distT="0" distB="0" distL="114300" distR="114300">
            <wp:extent cx="5266690" cy="2962910"/>
            <wp:effectExtent l="0" t="0" r="3810" b="2540"/>
            <wp:docPr id="37" name="图片 37" descr="f9fb5ae7938fe19ba95470b8c6a7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f9fb5ae7938fe19ba95470b8c6a7481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spacing w:line="276" w:lineRule="auto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 w:hint="eastAsia"/>
          <w:b/>
          <w:szCs w:val="21"/>
        </w:rPr>
        <w:t>（</w:t>
      </w:r>
      <w:r>
        <w:rPr>
          <w:rFonts w:ascii="微软雅黑" w:hAnsi="微软雅黑" w:cs="Times New Roman"/>
          <w:b/>
          <w:szCs w:val="21"/>
        </w:rPr>
        <w:t>2</w:t>
      </w:r>
      <w:r>
        <w:rPr>
          <w:rFonts w:ascii="微软雅黑" w:hAnsi="微软雅黑" w:cs="Times New Roman" w:hint="eastAsia"/>
          <w:b/>
          <w:szCs w:val="21"/>
        </w:rPr>
        <w:t>）</w:t>
      </w:r>
      <w:r>
        <w:rPr>
          <w:rFonts w:ascii="微软雅黑" w:hAnsi="微软雅黑" w:cs="Times New Roman"/>
          <w:szCs w:val="21"/>
        </w:rPr>
        <w:t>异常退出考试，并且超过断点重连时间，系统会自动收卷。</w:t>
      </w:r>
    </w:p>
    <w:p w:rsidR="006F7D27" w:rsidRDefault="00AD52EF">
      <w:pPr>
        <w:spacing w:line="276" w:lineRule="auto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 w:hint="eastAsia"/>
          <w:b/>
          <w:szCs w:val="21"/>
        </w:rPr>
        <w:t>（</w:t>
      </w:r>
      <w:r>
        <w:rPr>
          <w:rFonts w:ascii="微软雅黑" w:hAnsi="微软雅黑" w:cs="Times New Roman"/>
          <w:b/>
          <w:szCs w:val="21"/>
        </w:rPr>
        <w:t>3</w:t>
      </w:r>
      <w:r>
        <w:rPr>
          <w:rFonts w:ascii="微软雅黑" w:hAnsi="微软雅黑" w:cs="Times New Roman" w:hint="eastAsia"/>
          <w:b/>
          <w:szCs w:val="21"/>
        </w:rPr>
        <w:t>）</w:t>
      </w:r>
      <w:r>
        <w:rPr>
          <w:rFonts w:ascii="微软雅黑" w:hAnsi="微软雅黑" w:cs="Times New Roman"/>
          <w:szCs w:val="21"/>
        </w:rPr>
        <w:t>考试过程中，活体检测失败直接退出考试的，系统自动交卷（没有断点重连机会的情况下）。</w:t>
      </w:r>
    </w:p>
    <w:p w:rsidR="006F7D27" w:rsidRDefault="00AD52EF">
      <w:pPr>
        <w:spacing w:line="276" w:lineRule="auto"/>
        <w:rPr>
          <w:rFonts w:ascii="微软雅黑" w:hAnsi="微软雅黑" w:cs="Times New Roman"/>
          <w:b/>
          <w:bCs/>
          <w:sz w:val="32"/>
          <w:szCs w:val="32"/>
        </w:rPr>
      </w:pPr>
      <w:r>
        <w:rPr>
          <w:rFonts w:ascii="微软雅黑" w:hAnsi="微软雅黑" w:cs="Times New Roman" w:hint="eastAsia"/>
          <w:b/>
          <w:bCs/>
          <w:sz w:val="32"/>
          <w:szCs w:val="32"/>
        </w:rPr>
        <w:t>最终考试成绩以学校公布为准。</w:t>
      </w:r>
    </w:p>
    <w:p w:rsidR="006F7D27" w:rsidRDefault="006F7D27">
      <w:pPr>
        <w:spacing w:line="276" w:lineRule="auto"/>
        <w:rPr>
          <w:rFonts w:ascii="微软雅黑" w:hAnsi="微软雅黑" w:cs="Times New Roman"/>
          <w:b/>
          <w:bCs/>
          <w:sz w:val="32"/>
          <w:szCs w:val="32"/>
        </w:rPr>
      </w:pPr>
    </w:p>
    <w:p w:rsidR="006F7D27" w:rsidRDefault="00AD52EF">
      <w:pPr>
        <w:rPr>
          <w:sz w:val="32"/>
          <w:szCs w:val="32"/>
        </w:rPr>
      </w:pPr>
      <w:r>
        <w:rPr>
          <w:rFonts w:ascii="黑体" w:eastAsia="黑体" w:hAnsi="黑体" w:hint="eastAsia"/>
          <w:kern w:val="10"/>
          <w:sz w:val="28"/>
          <w:szCs w:val="28"/>
        </w:rPr>
        <w:t>二、</w:t>
      </w:r>
      <w:r>
        <w:rPr>
          <w:rFonts w:ascii="黑体" w:eastAsia="黑体" w:hAnsi="黑体"/>
          <w:kern w:val="10"/>
          <w:sz w:val="28"/>
          <w:szCs w:val="28"/>
        </w:rPr>
        <w:t>考</w:t>
      </w:r>
      <w:r>
        <w:rPr>
          <w:rFonts w:ascii="黑体" w:eastAsia="黑体" w:hAnsi="黑体" w:hint="eastAsia"/>
          <w:kern w:val="10"/>
          <w:sz w:val="28"/>
          <w:szCs w:val="28"/>
        </w:rPr>
        <w:t>试</w:t>
      </w:r>
      <w:r>
        <w:rPr>
          <w:rFonts w:ascii="黑体" w:eastAsia="黑体" w:hAnsi="黑体"/>
          <w:kern w:val="10"/>
          <w:sz w:val="28"/>
          <w:szCs w:val="28"/>
        </w:rPr>
        <w:t>说明</w:t>
      </w:r>
    </w:p>
    <w:p w:rsidR="006F7D27" w:rsidRDefault="00AD52EF">
      <w:pPr>
        <w:pStyle w:val="ab"/>
        <w:numPr>
          <w:ilvl w:val="0"/>
          <w:numId w:val="13"/>
        </w:numPr>
        <w:spacing w:line="264" w:lineRule="auto"/>
        <w:rPr>
          <w:rFonts w:ascii="微软雅黑" w:eastAsia="微软雅黑" w:hAnsi="微软雅黑"/>
          <w:sz w:val="21"/>
          <w:szCs w:val="21"/>
        </w:rPr>
      </w:pPr>
      <w:r>
        <w:rPr>
          <w:rFonts w:ascii="微软雅黑" w:eastAsia="微软雅黑" w:hAnsi="微软雅黑"/>
          <w:sz w:val="21"/>
          <w:szCs w:val="21"/>
        </w:rPr>
        <w:t>本系统将对考生的考试情况进行全程人脸识别监控，点击参</w:t>
      </w:r>
      <w:r>
        <w:rPr>
          <w:rFonts w:ascii="微软雅黑" w:eastAsia="微软雅黑" w:hAnsi="微软雅黑" w:hint="eastAsia"/>
          <w:sz w:val="21"/>
          <w:szCs w:val="21"/>
        </w:rPr>
        <w:t>加</w:t>
      </w:r>
      <w:r>
        <w:rPr>
          <w:rFonts w:ascii="微软雅黑" w:eastAsia="微软雅黑" w:hAnsi="微软雅黑"/>
          <w:sz w:val="21"/>
          <w:szCs w:val="21"/>
        </w:rPr>
        <w:t>考</w:t>
      </w:r>
      <w:r>
        <w:rPr>
          <w:rFonts w:ascii="微软雅黑" w:eastAsia="微软雅黑" w:hAnsi="微软雅黑" w:hint="eastAsia"/>
          <w:sz w:val="21"/>
          <w:szCs w:val="21"/>
        </w:rPr>
        <w:t>试</w:t>
      </w:r>
      <w:r>
        <w:rPr>
          <w:rFonts w:ascii="微软雅黑" w:eastAsia="微软雅黑" w:hAnsi="微软雅黑"/>
          <w:sz w:val="21"/>
          <w:szCs w:val="21"/>
        </w:rPr>
        <w:t>表示你已授权考试系统进行人脸信息采集，请诚信考试。</w:t>
      </w:r>
      <w:r>
        <w:rPr>
          <w:rFonts w:ascii="微软雅黑" w:eastAsia="微软雅黑" w:hAnsi="微软雅黑" w:hint="eastAsia"/>
          <w:sz w:val="21"/>
          <w:szCs w:val="21"/>
        </w:rPr>
        <w:t>考试前请关闭3</w:t>
      </w:r>
      <w:r>
        <w:rPr>
          <w:rFonts w:ascii="微软雅黑" w:eastAsia="微软雅黑" w:hAnsi="微软雅黑"/>
          <w:sz w:val="21"/>
          <w:szCs w:val="21"/>
        </w:rPr>
        <w:t>60</w:t>
      </w:r>
      <w:r>
        <w:rPr>
          <w:rFonts w:ascii="微软雅黑" w:eastAsia="微软雅黑" w:hAnsi="微软雅黑" w:hint="eastAsia"/>
          <w:sz w:val="21"/>
          <w:szCs w:val="21"/>
        </w:rPr>
        <w:t>等安全软件。</w:t>
      </w:r>
    </w:p>
    <w:p w:rsidR="006F7D27" w:rsidRDefault="00AD52EF">
      <w:pPr>
        <w:pStyle w:val="ab"/>
        <w:numPr>
          <w:ilvl w:val="0"/>
          <w:numId w:val="13"/>
        </w:numPr>
        <w:spacing w:line="264" w:lineRule="auto"/>
        <w:rPr>
          <w:rFonts w:ascii="微软雅黑" w:eastAsia="微软雅黑" w:hAnsi="微软雅黑"/>
          <w:sz w:val="21"/>
          <w:szCs w:val="21"/>
        </w:rPr>
      </w:pPr>
      <w:r>
        <w:rPr>
          <w:rFonts w:ascii="微软雅黑" w:eastAsia="微软雅黑" w:hAnsi="微软雅黑"/>
          <w:sz w:val="21"/>
          <w:szCs w:val="21"/>
        </w:rPr>
        <w:t>如果</w:t>
      </w:r>
      <w:r>
        <w:rPr>
          <w:rFonts w:ascii="微软雅黑" w:eastAsia="微软雅黑" w:hAnsi="微软雅黑" w:hint="eastAsia"/>
          <w:sz w:val="21"/>
          <w:szCs w:val="21"/>
        </w:rPr>
        <w:t>因为实际变化与留底照片相差太大不能通过识别</w:t>
      </w:r>
      <w:r>
        <w:rPr>
          <w:rFonts w:ascii="微软雅黑" w:eastAsia="微软雅黑" w:hAnsi="微软雅黑"/>
          <w:sz w:val="21"/>
          <w:szCs w:val="21"/>
        </w:rPr>
        <w:t>，请及时联系学籍所在</w:t>
      </w:r>
      <w:r>
        <w:rPr>
          <w:rFonts w:ascii="微软雅黑" w:eastAsia="微软雅黑" w:hAnsi="微软雅黑" w:hint="eastAsia"/>
          <w:sz w:val="21"/>
          <w:szCs w:val="21"/>
        </w:rPr>
        <w:t>教学点</w:t>
      </w:r>
      <w:r>
        <w:rPr>
          <w:rFonts w:ascii="微软雅黑" w:eastAsia="微软雅黑" w:hAnsi="微软雅黑"/>
          <w:sz w:val="21"/>
          <w:szCs w:val="21"/>
        </w:rPr>
        <w:t>进行处理</w:t>
      </w:r>
      <w:r>
        <w:rPr>
          <w:rFonts w:ascii="微软雅黑" w:eastAsia="微软雅黑" w:hAnsi="微软雅黑" w:hint="eastAsia"/>
          <w:sz w:val="21"/>
          <w:szCs w:val="21"/>
        </w:rPr>
        <w:t>，待处理底照后再参加考试。如</w:t>
      </w:r>
      <w:r>
        <w:rPr>
          <w:rFonts w:ascii="微软雅黑" w:eastAsia="微软雅黑" w:hAnsi="微软雅黑"/>
          <w:sz w:val="21"/>
          <w:szCs w:val="21"/>
        </w:rPr>
        <w:t>使用照片</w:t>
      </w:r>
      <w:r>
        <w:rPr>
          <w:rFonts w:ascii="微软雅黑" w:eastAsia="微软雅黑" w:hAnsi="微软雅黑" w:hint="eastAsia"/>
          <w:sz w:val="21"/>
          <w:szCs w:val="21"/>
        </w:rPr>
        <w:t>、虚拟摄像头、或其他违规手段等替代考生本人进行人脸识别，将直接评定为舞弊，不受理申诉</w:t>
      </w:r>
      <w:r>
        <w:rPr>
          <w:rFonts w:ascii="微软雅黑" w:eastAsia="微软雅黑" w:hAnsi="微软雅黑"/>
          <w:sz w:val="21"/>
          <w:szCs w:val="21"/>
        </w:rPr>
        <w:t>。</w:t>
      </w:r>
    </w:p>
    <w:p w:rsidR="006F7D27" w:rsidRDefault="00AD52EF">
      <w:pPr>
        <w:pStyle w:val="ab"/>
        <w:numPr>
          <w:ilvl w:val="0"/>
          <w:numId w:val="13"/>
        </w:numPr>
        <w:spacing w:line="264" w:lineRule="auto"/>
        <w:rPr>
          <w:rFonts w:ascii="微软雅黑" w:eastAsia="微软雅黑" w:hAnsi="微软雅黑"/>
          <w:sz w:val="21"/>
          <w:szCs w:val="21"/>
        </w:rPr>
      </w:pPr>
      <w:r>
        <w:rPr>
          <w:rFonts w:ascii="微软雅黑" w:eastAsia="微软雅黑" w:hAnsi="微软雅黑" w:hint="eastAsia"/>
          <w:sz w:val="21"/>
          <w:szCs w:val="21"/>
        </w:rPr>
        <w:lastRenderedPageBreak/>
        <w:t>考试前</w:t>
      </w:r>
      <w:proofErr w:type="gramStart"/>
      <w:r>
        <w:rPr>
          <w:rFonts w:ascii="微软雅黑" w:eastAsia="微软雅黑" w:hAnsi="微软雅黑" w:hint="eastAsia"/>
          <w:sz w:val="21"/>
          <w:szCs w:val="21"/>
        </w:rPr>
        <w:t>请调整</w:t>
      </w:r>
      <w:proofErr w:type="gramEnd"/>
      <w:r>
        <w:rPr>
          <w:rFonts w:ascii="微软雅黑" w:eastAsia="微软雅黑" w:hAnsi="微软雅黑" w:hint="eastAsia"/>
          <w:sz w:val="21"/>
          <w:szCs w:val="21"/>
        </w:rPr>
        <w:t>好坐姿、摄像头、光线，保持人脸信息随时在采集框内，</w:t>
      </w:r>
      <w:r>
        <w:rPr>
          <w:rFonts w:ascii="微软雅黑" w:eastAsia="微软雅黑" w:hAnsi="微软雅黑"/>
          <w:sz w:val="21"/>
          <w:szCs w:val="21"/>
        </w:rPr>
        <w:t>摄像头</w:t>
      </w:r>
      <w:r>
        <w:rPr>
          <w:rFonts w:ascii="微软雅黑" w:eastAsia="微软雅黑" w:hAnsi="微软雅黑" w:hint="eastAsia"/>
          <w:sz w:val="21"/>
          <w:szCs w:val="21"/>
        </w:rPr>
        <w:t>保持</w:t>
      </w:r>
      <w:r>
        <w:rPr>
          <w:rFonts w:ascii="微软雅黑" w:eastAsia="微软雅黑" w:hAnsi="微软雅黑"/>
          <w:sz w:val="21"/>
          <w:szCs w:val="21"/>
        </w:rPr>
        <w:t>清晰度，光线</w:t>
      </w:r>
      <w:r>
        <w:rPr>
          <w:rFonts w:ascii="微软雅黑" w:eastAsia="微软雅黑" w:hAnsi="微软雅黑" w:hint="eastAsia"/>
          <w:sz w:val="21"/>
          <w:szCs w:val="21"/>
        </w:rPr>
        <w:t>明亮且</w:t>
      </w:r>
      <w:r>
        <w:rPr>
          <w:rFonts w:ascii="微软雅黑" w:eastAsia="微软雅黑" w:hAnsi="微软雅黑"/>
          <w:sz w:val="21"/>
          <w:szCs w:val="21"/>
        </w:rPr>
        <w:t>不</w:t>
      </w:r>
      <w:r>
        <w:rPr>
          <w:rFonts w:ascii="微软雅黑" w:eastAsia="微软雅黑" w:hAnsi="微软雅黑" w:hint="eastAsia"/>
          <w:sz w:val="21"/>
          <w:szCs w:val="21"/>
        </w:rPr>
        <w:t>要</w:t>
      </w:r>
      <w:r>
        <w:rPr>
          <w:rFonts w:ascii="微软雅黑" w:eastAsia="微软雅黑" w:hAnsi="微软雅黑"/>
          <w:sz w:val="21"/>
          <w:szCs w:val="21"/>
        </w:rPr>
        <w:t>逆光。</w:t>
      </w:r>
      <w:r>
        <w:rPr>
          <w:rFonts w:ascii="微软雅黑" w:eastAsia="微软雅黑" w:hAnsi="微软雅黑" w:hint="eastAsia"/>
          <w:sz w:val="21"/>
          <w:szCs w:val="21"/>
        </w:rPr>
        <w:t>考试中随时关注考试端的坐姿等提示信息，如因人脸采集超出摄像头范围、摄像头模糊不清、光线过明或过暗，导致审核不能识别的，将评定为舞弊，不受理申诉。</w:t>
      </w:r>
      <w:r w:rsidR="00F4427D" w:rsidRPr="00B32ED3">
        <w:rPr>
          <w:rFonts w:ascii="微软雅黑" w:eastAsia="微软雅黑" w:hAnsi="微软雅黑" w:hint="eastAsia"/>
          <w:color w:val="FF0000"/>
          <w:sz w:val="21"/>
          <w:szCs w:val="21"/>
        </w:rPr>
        <w:t>不遮挡摄像头，且</w:t>
      </w:r>
      <w:r>
        <w:rPr>
          <w:rFonts w:ascii="微软雅黑" w:eastAsia="微软雅黑" w:hAnsi="微软雅黑" w:hint="eastAsia"/>
          <w:sz w:val="21"/>
          <w:szCs w:val="21"/>
        </w:rPr>
        <w:t>将摄像头角度调整至能正面拍摄人脸。考试坐姿标准为能在图像中看到肩膀及整个头部</w:t>
      </w:r>
      <w:bookmarkStart w:id="2" w:name="_Hlk169682491"/>
      <w:r w:rsidR="0034188C">
        <w:rPr>
          <w:rFonts w:ascii="微软雅黑" w:eastAsia="微软雅黑" w:hAnsi="微软雅黑" w:hint="eastAsia"/>
          <w:sz w:val="21"/>
          <w:szCs w:val="21"/>
        </w:rPr>
        <w:t>和正面五官</w:t>
      </w:r>
      <w:bookmarkStart w:id="3" w:name="_GoBack"/>
      <w:bookmarkEnd w:id="2"/>
      <w:bookmarkEnd w:id="3"/>
      <w:r>
        <w:rPr>
          <w:rFonts w:ascii="微软雅黑" w:eastAsia="微软雅黑" w:hAnsi="微软雅黑" w:hint="eastAsia"/>
          <w:sz w:val="21"/>
          <w:szCs w:val="21"/>
        </w:rPr>
        <w:t>，图像不能过近或过远。同时保持免冠并且面部无遮挡，双耳清晰可辨认，不佩戴耳环等饰物。</w:t>
      </w:r>
    </w:p>
    <w:p w:rsidR="006F7D27" w:rsidRDefault="00AD52EF">
      <w:pPr>
        <w:pStyle w:val="ab"/>
        <w:numPr>
          <w:ilvl w:val="0"/>
          <w:numId w:val="13"/>
        </w:numPr>
        <w:spacing w:line="264" w:lineRule="auto"/>
        <w:rPr>
          <w:rFonts w:ascii="微软雅黑" w:eastAsia="微软雅黑" w:hAnsi="微软雅黑"/>
          <w:sz w:val="21"/>
          <w:szCs w:val="21"/>
        </w:rPr>
      </w:pPr>
      <w:r>
        <w:rPr>
          <w:rFonts w:ascii="微软雅黑" w:eastAsia="微软雅黑" w:hAnsi="微软雅黑"/>
          <w:sz w:val="21"/>
          <w:szCs w:val="21"/>
        </w:rPr>
        <w:t>本学期</w:t>
      </w:r>
      <w:r>
        <w:rPr>
          <w:rFonts w:ascii="微软雅黑" w:eastAsia="微软雅黑" w:hAnsi="微软雅黑" w:hint="eastAsia"/>
          <w:sz w:val="21"/>
          <w:szCs w:val="21"/>
        </w:rPr>
        <w:t>考试</w:t>
      </w:r>
      <w:r>
        <w:rPr>
          <w:rFonts w:ascii="微软雅黑" w:eastAsia="微软雅黑" w:hAnsi="微软雅黑"/>
          <w:sz w:val="21"/>
          <w:szCs w:val="21"/>
        </w:rPr>
        <w:t>课程</w:t>
      </w:r>
      <w:r>
        <w:rPr>
          <w:rFonts w:ascii="微软雅黑" w:eastAsia="微软雅黑" w:hAnsi="微软雅黑" w:hint="eastAsia"/>
          <w:sz w:val="21"/>
          <w:szCs w:val="21"/>
        </w:rPr>
        <w:t>仅</w:t>
      </w:r>
      <w:r>
        <w:rPr>
          <w:rFonts w:ascii="微软雅黑" w:eastAsia="微软雅黑" w:hAnsi="微软雅黑"/>
          <w:sz w:val="21"/>
          <w:szCs w:val="21"/>
        </w:rPr>
        <w:t>有</w:t>
      </w:r>
      <w:r>
        <w:rPr>
          <w:rFonts w:ascii="微软雅黑" w:eastAsia="微软雅黑" w:hAnsi="微软雅黑" w:hint="eastAsia"/>
          <w:sz w:val="21"/>
          <w:szCs w:val="21"/>
        </w:rPr>
        <w:t>一</w:t>
      </w:r>
      <w:r>
        <w:rPr>
          <w:rFonts w:ascii="微软雅黑" w:eastAsia="微软雅黑" w:hAnsi="微软雅黑"/>
          <w:sz w:val="21"/>
          <w:szCs w:val="21"/>
        </w:rPr>
        <w:t>次考试机会，考试时间</w:t>
      </w:r>
      <w:r>
        <w:rPr>
          <w:rFonts w:ascii="微软雅黑" w:eastAsia="微软雅黑" w:hAnsi="微软雅黑" w:hint="eastAsia"/>
          <w:sz w:val="21"/>
          <w:szCs w:val="21"/>
        </w:rPr>
        <w:t>为</w:t>
      </w:r>
      <w:r>
        <w:rPr>
          <w:rFonts w:ascii="微软雅黑" w:eastAsia="微软雅黑" w:hAnsi="微软雅黑"/>
          <w:sz w:val="21"/>
          <w:szCs w:val="21"/>
        </w:rPr>
        <w:t>90分钟，</w:t>
      </w:r>
      <w:r>
        <w:rPr>
          <w:rFonts w:ascii="微软雅黑" w:eastAsia="微软雅黑" w:hAnsi="微软雅黑" w:hint="eastAsia"/>
          <w:sz w:val="21"/>
          <w:szCs w:val="21"/>
        </w:rPr>
        <w:t>考试进行</w:t>
      </w:r>
      <w:r>
        <w:rPr>
          <w:rFonts w:ascii="微软雅黑" w:eastAsia="微软雅黑" w:hAnsi="微软雅黑"/>
          <w:sz w:val="21"/>
          <w:szCs w:val="21"/>
        </w:rPr>
        <w:t>30分钟后</w:t>
      </w:r>
      <w:r>
        <w:rPr>
          <w:rFonts w:ascii="微软雅黑" w:eastAsia="微软雅黑" w:hAnsi="微软雅黑" w:hint="eastAsia"/>
          <w:sz w:val="21"/>
          <w:szCs w:val="21"/>
        </w:rPr>
        <w:t>方</w:t>
      </w:r>
      <w:r>
        <w:rPr>
          <w:rFonts w:ascii="微软雅黑" w:eastAsia="微软雅黑" w:hAnsi="微软雅黑"/>
          <w:sz w:val="21"/>
          <w:szCs w:val="21"/>
        </w:rPr>
        <w:t>可交卷，考试中途不得离开摄像头范围，</w:t>
      </w:r>
      <w:r>
        <w:rPr>
          <w:rFonts w:ascii="微软雅黑" w:eastAsia="微软雅黑" w:hAnsi="微软雅黑" w:hint="eastAsia"/>
          <w:sz w:val="21"/>
          <w:szCs w:val="21"/>
        </w:rPr>
        <w:t>不能使用手机，不得有他人入镜。考生作答时间累积达到9</w:t>
      </w:r>
      <w:r>
        <w:rPr>
          <w:rFonts w:ascii="微软雅黑" w:eastAsia="微软雅黑" w:hAnsi="微软雅黑"/>
          <w:sz w:val="21"/>
          <w:szCs w:val="21"/>
        </w:rPr>
        <w:t>0</w:t>
      </w:r>
      <w:r>
        <w:rPr>
          <w:rFonts w:ascii="微软雅黑" w:eastAsia="微软雅黑" w:hAnsi="微软雅黑" w:hint="eastAsia"/>
          <w:sz w:val="21"/>
          <w:szCs w:val="21"/>
        </w:rPr>
        <w:t>分钟没有交卷的</w:t>
      </w:r>
      <w:r>
        <w:rPr>
          <w:rFonts w:ascii="微软雅黑" w:eastAsia="微软雅黑" w:hAnsi="微软雅黑"/>
          <w:sz w:val="21"/>
          <w:szCs w:val="21"/>
        </w:rPr>
        <w:t>，系统</w:t>
      </w:r>
      <w:r>
        <w:rPr>
          <w:rFonts w:ascii="微软雅黑" w:eastAsia="微软雅黑" w:hAnsi="微软雅黑" w:hint="eastAsia"/>
          <w:sz w:val="21"/>
          <w:szCs w:val="21"/>
        </w:rPr>
        <w:t>将自动交卷</w:t>
      </w:r>
      <w:r>
        <w:rPr>
          <w:rFonts w:ascii="微软雅黑" w:eastAsia="微软雅黑" w:hAnsi="微软雅黑"/>
          <w:sz w:val="21"/>
          <w:szCs w:val="21"/>
        </w:rPr>
        <w:t>。</w:t>
      </w:r>
    </w:p>
    <w:p w:rsidR="006F7D27" w:rsidRDefault="00AD52EF">
      <w:pPr>
        <w:pStyle w:val="ab"/>
        <w:numPr>
          <w:ilvl w:val="0"/>
          <w:numId w:val="13"/>
        </w:numPr>
        <w:spacing w:line="264" w:lineRule="auto"/>
        <w:rPr>
          <w:rFonts w:ascii="微软雅黑" w:eastAsia="微软雅黑" w:hAnsi="微软雅黑"/>
          <w:sz w:val="21"/>
          <w:szCs w:val="21"/>
        </w:rPr>
      </w:pPr>
      <w:r>
        <w:rPr>
          <w:rFonts w:ascii="微软雅黑" w:eastAsia="微软雅黑" w:hAnsi="微软雅黑"/>
          <w:sz w:val="21"/>
          <w:szCs w:val="21"/>
        </w:rPr>
        <w:t>考试期间出现死机</w:t>
      </w:r>
      <w:r>
        <w:rPr>
          <w:rFonts w:ascii="微软雅黑" w:eastAsia="微软雅黑" w:hAnsi="微软雅黑" w:hint="eastAsia"/>
          <w:sz w:val="21"/>
          <w:szCs w:val="21"/>
        </w:rPr>
        <w:t>、断网、摄像头卡死</w:t>
      </w:r>
      <w:r>
        <w:rPr>
          <w:rFonts w:ascii="微软雅黑" w:eastAsia="微软雅黑" w:hAnsi="微软雅黑"/>
          <w:sz w:val="21"/>
          <w:szCs w:val="21"/>
        </w:rPr>
        <w:t>等特殊情况，需要在30分钟内</w:t>
      </w:r>
      <w:r>
        <w:rPr>
          <w:rFonts w:ascii="微软雅黑" w:eastAsia="微软雅黑" w:hAnsi="微软雅黑" w:hint="eastAsia"/>
          <w:sz w:val="21"/>
          <w:szCs w:val="21"/>
        </w:rPr>
        <w:t>重新</w:t>
      </w:r>
      <w:r>
        <w:rPr>
          <w:rFonts w:ascii="微软雅黑" w:eastAsia="微软雅黑" w:hAnsi="微软雅黑"/>
          <w:sz w:val="21"/>
          <w:szCs w:val="21"/>
        </w:rPr>
        <w:t>进入考试；超过30分钟导致未正常完成考试的，应在24小时内向</w:t>
      </w:r>
      <w:r>
        <w:rPr>
          <w:rFonts w:ascii="微软雅黑" w:eastAsia="微软雅黑" w:hAnsi="微软雅黑" w:hint="eastAsia"/>
          <w:sz w:val="21"/>
          <w:szCs w:val="21"/>
        </w:rPr>
        <w:t>学籍所在单位</w:t>
      </w:r>
      <w:r>
        <w:rPr>
          <w:rFonts w:ascii="微软雅黑" w:eastAsia="微软雅黑" w:hAnsi="微软雅黑"/>
          <w:sz w:val="21"/>
          <w:szCs w:val="21"/>
        </w:rPr>
        <w:t>登记申诉。</w:t>
      </w:r>
    </w:p>
    <w:p w:rsidR="006F7D27" w:rsidRDefault="00AD52EF">
      <w:pPr>
        <w:pStyle w:val="ab"/>
        <w:numPr>
          <w:ilvl w:val="0"/>
          <w:numId w:val="13"/>
        </w:numPr>
        <w:spacing w:line="264" w:lineRule="auto"/>
      </w:pPr>
      <w:r>
        <w:rPr>
          <w:rFonts w:ascii="微软雅黑" w:eastAsia="微软雅黑" w:hAnsi="微软雅黑" w:hint="eastAsia"/>
          <w:kern w:val="10"/>
          <w:sz w:val="21"/>
          <w:szCs w:val="21"/>
        </w:rPr>
        <w:t>考生交卷后系统会</w:t>
      </w:r>
      <w:r>
        <w:rPr>
          <w:rFonts w:ascii="微软雅黑" w:eastAsia="微软雅黑" w:hAnsi="微软雅黑"/>
          <w:kern w:val="10"/>
          <w:sz w:val="21"/>
          <w:szCs w:val="21"/>
        </w:rPr>
        <w:t>显示</w:t>
      </w:r>
      <w:r>
        <w:rPr>
          <w:rFonts w:ascii="微软雅黑" w:eastAsia="微软雅黑" w:hAnsi="微软雅黑" w:hint="eastAsia"/>
          <w:kern w:val="10"/>
          <w:sz w:val="21"/>
          <w:szCs w:val="21"/>
        </w:rPr>
        <w:t>考试</w:t>
      </w:r>
      <w:r>
        <w:rPr>
          <w:rFonts w:ascii="微软雅黑" w:eastAsia="微软雅黑" w:hAnsi="微软雅黑"/>
          <w:kern w:val="10"/>
          <w:sz w:val="21"/>
          <w:szCs w:val="21"/>
        </w:rPr>
        <w:t>分数</w:t>
      </w:r>
      <w:r>
        <w:rPr>
          <w:rFonts w:ascii="微软雅黑" w:eastAsia="微软雅黑" w:hAnsi="微软雅黑" w:hint="eastAsia"/>
          <w:kern w:val="10"/>
          <w:sz w:val="21"/>
          <w:szCs w:val="21"/>
        </w:rPr>
        <w:t>或考试数据是否存疑等信息，</w:t>
      </w:r>
      <w:r>
        <w:rPr>
          <w:rFonts w:ascii="微软雅黑" w:eastAsia="微软雅黑" w:hAnsi="微软雅黑"/>
          <w:kern w:val="10"/>
          <w:sz w:val="21"/>
          <w:szCs w:val="21"/>
        </w:rPr>
        <w:t>如考试</w:t>
      </w:r>
      <w:r>
        <w:rPr>
          <w:rFonts w:ascii="微软雅黑" w:eastAsia="微软雅黑" w:hAnsi="微软雅黑" w:hint="eastAsia"/>
          <w:kern w:val="10"/>
          <w:sz w:val="21"/>
          <w:szCs w:val="21"/>
        </w:rPr>
        <w:t>数据</w:t>
      </w:r>
      <w:proofErr w:type="gramStart"/>
      <w:r>
        <w:rPr>
          <w:rFonts w:ascii="微软雅黑" w:eastAsia="微软雅黑" w:hAnsi="微软雅黑"/>
          <w:kern w:val="10"/>
          <w:sz w:val="21"/>
          <w:szCs w:val="21"/>
        </w:rPr>
        <w:t>存疑</w:t>
      </w:r>
      <w:r>
        <w:rPr>
          <w:rFonts w:ascii="微软雅黑" w:eastAsia="微软雅黑" w:hAnsi="微软雅黑" w:hint="eastAsia"/>
          <w:kern w:val="10"/>
          <w:sz w:val="21"/>
          <w:szCs w:val="21"/>
        </w:rPr>
        <w:t>请</w:t>
      </w:r>
      <w:proofErr w:type="gramEnd"/>
      <w:r>
        <w:rPr>
          <w:rFonts w:ascii="微软雅黑" w:eastAsia="微软雅黑" w:hAnsi="微软雅黑" w:hint="eastAsia"/>
          <w:kern w:val="10"/>
          <w:sz w:val="21"/>
          <w:szCs w:val="21"/>
        </w:rPr>
        <w:t>等待审核。</w:t>
      </w:r>
      <w:proofErr w:type="gramStart"/>
      <w:r>
        <w:rPr>
          <w:rFonts w:ascii="微软雅黑" w:eastAsia="微软雅黑" w:hAnsi="微软雅黑" w:hint="eastAsia"/>
          <w:kern w:val="10"/>
          <w:sz w:val="21"/>
          <w:szCs w:val="21"/>
        </w:rPr>
        <w:t>请学习</w:t>
      </w:r>
      <w:proofErr w:type="gramEnd"/>
      <w:r>
        <w:rPr>
          <w:rFonts w:ascii="微软雅黑" w:eastAsia="微软雅黑" w:hAnsi="微软雅黑" w:hint="eastAsia"/>
          <w:kern w:val="10"/>
          <w:sz w:val="21"/>
          <w:szCs w:val="21"/>
        </w:rPr>
        <w:t>中心提醒广大考生尽早参考、尽早反馈，以便总校尽快处理。待审核结束后，考生可以在考试端查看审核结果。如对审核结果有异议，须在规定时间内提出申诉，逾期不再受理。</w:t>
      </w:r>
    </w:p>
    <w:p w:rsidR="006F7D27" w:rsidRDefault="00AD52EF">
      <w:r>
        <w:rPr>
          <w:rFonts w:hint="eastAsia"/>
        </w:rPr>
        <w:t>现将以上说明内容举例说明：</w:t>
      </w:r>
    </w:p>
    <w:p w:rsidR="006F7D27" w:rsidRDefault="00AD52EF">
      <w:r>
        <w:rPr>
          <w:rFonts w:hint="eastAsia"/>
        </w:rPr>
        <w:t>1</w:t>
      </w:r>
      <w:r>
        <w:rPr>
          <w:rFonts w:hint="eastAsia"/>
        </w:rPr>
        <w:t>、身份证办理时间比较久远，人脸识别不能通过，及时联系学籍所在单位进行处理，待</w:t>
      </w:r>
      <w:proofErr w:type="gramStart"/>
      <w:r>
        <w:rPr>
          <w:rFonts w:hint="eastAsia"/>
        </w:rPr>
        <w:t>底照处理</w:t>
      </w:r>
      <w:proofErr w:type="gramEnd"/>
      <w:r>
        <w:rPr>
          <w:rFonts w:hint="eastAsia"/>
        </w:rPr>
        <w:t>后再参加考试，否者视为舞弊，不受理申诉：</w:t>
      </w:r>
    </w:p>
    <w:p w:rsidR="006F7D27" w:rsidRDefault="00AD52EF">
      <w:r>
        <w:rPr>
          <w:noProof/>
        </w:rPr>
        <w:lastRenderedPageBreak/>
        <w:drawing>
          <wp:inline distT="0" distB="0" distL="0" distR="0">
            <wp:extent cx="5270500" cy="3344545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4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6F7D27"/>
    <w:p w:rsidR="006F7D27" w:rsidRDefault="006F7D27"/>
    <w:p w:rsidR="006F7D27" w:rsidRDefault="00AD52EF">
      <w:r>
        <w:t>2</w:t>
      </w:r>
      <w:r>
        <w:rPr>
          <w:rFonts w:hint="eastAsia"/>
        </w:rPr>
        <w:t>、虚拟摄像头、照片识别、违规手段识别将会评定为舞弊，不受理申诉。</w:t>
      </w:r>
    </w:p>
    <w:p w:rsidR="006F7D27" w:rsidRDefault="00AD52EF">
      <w:r>
        <w:rPr>
          <w:noProof/>
        </w:rPr>
        <w:drawing>
          <wp:inline distT="0" distB="0" distL="0" distR="0">
            <wp:extent cx="5270500" cy="168910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r>
        <w:rPr>
          <w:noProof/>
        </w:rPr>
        <w:drawing>
          <wp:inline distT="0" distB="0" distL="0" distR="0">
            <wp:extent cx="5270500" cy="128270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r>
        <w:rPr>
          <w:noProof/>
        </w:rPr>
        <w:lastRenderedPageBreak/>
        <w:drawing>
          <wp:inline distT="0" distB="0" distL="0" distR="0">
            <wp:extent cx="5270500" cy="140271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40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3</w:t>
      </w:r>
      <w:r>
        <w:rPr>
          <w:rFonts w:hint="eastAsia"/>
        </w:rPr>
        <w:t>、出现手机、离开座位、人脸不在识别范围内或佩戴耳机等将会评定为舞弊，不受理申诉。</w:t>
      </w:r>
    </w:p>
    <w:p w:rsidR="006F7D27" w:rsidRDefault="00AD52EF">
      <w:r>
        <w:rPr>
          <w:noProof/>
        </w:rPr>
        <w:drawing>
          <wp:inline distT="0" distB="0" distL="0" distR="0">
            <wp:extent cx="5270500" cy="191008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91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r>
        <w:t>4</w:t>
      </w:r>
      <w:r>
        <w:rPr>
          <w:rFonts w:hint="eastAsia"/>
        </w:rPr>
        <w:t>、他人入镜将会评定为舞弊，不受理申诉</w:t>
      </w:r>
      <w:r>
        <w:t>。</w:t>
      </w:r>
    </w:p>
    <w:p w:rsidR="006F7D27" w:rsidRDefault="00AD52EF">
      <w:r>
        <w:rPr>
          <w:noProof/>
        </w:rPr>
        <w:drawing>
          <wp:inline distT="0" distB="0" distL="0" distR="0">
            <wp:extent cx="5270500" cy="1900555"/>
            <wp:effectExtent l="0" t="0" r="0" b="444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90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r>
        <w:rPr>
          <w:rFonts w:hint="eastAsia"/>
        </w:rPr>
        <w:t>5</w:t>
      </w:r>
      <w:r>
        <w:rPr>
          <w:rFonts w:hint="eastAsia"/>
        </w:rPr>
        <w:t>、光线过暗或过明将会评定为舞弊，不受理申诉</w:t>
      </w:r>
      <w:r>
        <w:t>。</w:t>
      </w:r>
    </w:p>
    <w:p w:rsidR="006F7D27" w:rsidRDefault="00AD52EF">
      <w:r>
        <w:rPr>
          <w:rFonts w:hint="eastAsia"/>
          <w:noProof/>
        </w:rPr>
        <w:drawing>
          <wp:inline distT="0" distB="0" distL="0" distR="0">
            <wp:extent cx="5270500" cy="185674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85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0500" cy="1762760"/>
            <wp:effectExtent l="0" t="0" r="0" b="254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6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6F7D27"/>
    <w:p w:rsidR="006F7D27" w:rsidRDefault="00AD52EF">
      <w:r>
        <w:t>6</w:t>
      </w:r>
      <w:r>
        <w:rPr>
          <w:rFonts w:hint="eastAsia"/>
        </w:rPr>
        <w:t>、摄像头与人脸没有保持正确的姿势，并且佩戴有其它饰物，导致不能人工识别的，将会评定为舞弊，不受理申诉</w:t>
      </w:r>
      <w:r>
        <w:t>。</w:t>
      </w:r>
    </w:p>
    <w:p w:rsidR="006F7D27" w:rsidRDefault="00AD52EF">
      <w:r>
        <w:rPr>
          <w:noProof/>
        </w:rPr>
        <w:drawing>
          <wp:inline distT="0" distB="0" distL="0" distR="0">
            <wp:extent cx="5270500" cy="1738630"/>
            <wp:effectExtent l="0" t="0" r="0" b="127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3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6F7D27"/>
    <w:p w:rsidR="006F7D27" w:rsidRDefault="00AD52EF">
      <w:r>
        <w:rPr>
          <w:noProof/>
        </w:rPr>
        <w:drawing>
          <wp:inline distT="0" distB="0" distL="0" distR="0">
            <wp:extent cx="5270500" cy="1782445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8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numPr>
          <w:ilvl w:val="0"/>
          <w:numId w:val="14"/>
        </w:numPr>
        <w:rPr>
          <w:rFonts w:ascii="微软雅黑" w:hAnsi="微软雅黑"/>
        </w:rPr>
      </w:pPr>
      <w:r>
        <w:rPr>
          <w:rFonts w:ascii="微软雅黑" w:hAnsi="微软雅黑" w:hint="eastAsia"/>
        </w:rPr>
        <w:t>摄像头视频角度请参考下图</w:t>
      </w:r>
    </w:p>
    <w:p w:rsidR="006F7D27" w:rsidRDefault="00AD52EF">
      <w:pPr>
        <w:rPr>
          <w:rFonts w:ascii="微软雅黑" w:hAnsi="微软雅黑"/>
        </w:rPr>
      </w:pPr>
      <w:r>
        <w:rPr>
          <w:rFonts w:ascii="微软雅黑" w:hAnsi="微软雅黑" w:hint="eastAsia"/>
          <w:noProof/>
        </w:rPr>
        <w:lastRenderedPageBreak/>
        <w:drawing>
          <wp:inline distT="0" distB="0" distL="114300" distR="114300">
            <wp:extent cx="5266055" cy="3505835"/>
            <wp:effectExtent l="0" t="0" r="10795" b="18415"/>
            <wp:docPr id="12" name="图片 12" descr="QQ图片20231213144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QQ图片20231213144159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50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6F7D27">
      <w:pPr>
        <w:rPr>
          <w:rFonts w:ascii="微软雅黑" w:hAnsi="微软雅黑"/>
        </w:rPr>
      </w:pPr>
    </w:p>
    <w:sectPr w:rsidR="006F7D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5600" w:rsidRDefault="00135600">
      <w:pPr>
        <w:spacing w:line="240" w:lineRule="auto"/>
      </w:pPr>
      <w:r>
        <w:separator/>
      </w:r>
    </w:p>
  </w:endnote>
  <w:endnote w:type="continuationSeparator" w:id="0">
    <w:p w:rsidR="00135600" w:rsidRDefault="001356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5600" w:rsidRDefault="00135600">
      <w:r>
        <w:separator/>
      </w:r>
    </w:p>
  </w:footnote>
  <w:footnote w:type="continuationSeparator" w:id="0">
    <w:p w:rsidR="00135600" w:rsidRDefault="001356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E25ACD6"/>
    <w:multiLevelType w:val="singleLevel"/>
    <w:tmpl w:val="EE25ACD6"/>
    <w:lvl w:ilvl="0">
      <w:start w:val="7"/>
      <w:numFmt w:val="decimal"/>
      <w:suff w:val="nothing"/>
      <w:lvlText w:val="%1、"/>
      <w:lvlJc w:val="left"/>
    </w:lvl>
  </w:abstractNum>
  <w:abstractNum w:abstractNumId="1" w15:restartNumberingAfterBreak="0">
    <w:nsid w:val="03120AFE"/>
    <w:multiLevelType w:val="multilevel"/>
    <w:tmpl w:val="03120AFE"/>
    <w:lvl w:ilvl="0">
      <w:start w:val="3"/>
      <w:numFmt w:val="lowerRoman"/>
      <w:suff w:val="space"/>
      <w:lvlText w:val="%1."/>
      <w:lvlJc w:val="left"/>
      <w:rPr>
        <w:color w:val="0070F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462F06"/>
    <w:multiLevelType w:val="multilevel"/>
    <w:tmpl w:val="07462F06"/>
    <w:lvl w:ilvl="0">
      <w:start w:val="2"/>
      <w:numFmt w:val="lowerRoman"/>
      <w:suff w:val="space"/>
      <w:lvlText w:val="%1."/>
      <w:lvlJc w:val="left"/>
      <w:rPr>
        <w:color w:val="0070F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2223B36"/>
    <w:multiLevelType w:val="multilevel"/>
    <w:tmpl w:val="22223B36"/>
    <w:lvl w:ilvl="0">
      <w:start w:val="1"/>
      <w:numFmt w:val="lowerRoman"/>
      <w:suff w:val="space"/>
      <w:lvlText w:val="%1."/>
      <w:lvlJc w:val="left"/>
      <w:rPr>
        <w:color w:val="0070F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551DA2"/>
    <w:multiLevelType w:val="multilevel"/>
    <w:tmpl w:val="2B551DA2"/>
    <w:lvl w:ilvl="0">
      <w:start w:val="1"/>
      <w:numFmt w:val="bullet"/>
      <w:lvlText w:val="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3B241752"/>
    <w:multiLevelType w:val="multilevel"/>
    <w:tmpl w:val="3B241752"/>
    <w:lvl w:ilvl="0">
      <w:start w:val="1"/>
      <w:numFmt w:val="lowerRoman"/>
      <w:suff w:val="space"/>
      <w:lvlText w:val="%1."/>
      <w:lvlJc w:val="left"/>
      <w:rPr>
        <w:color w:val="0070F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E0803CC"/>
    <w:multiLevelType w:val="multilevel"/>
    <w:tmpl w:val="3E0803CC"/>
    <w:lvl w:ilvl="0">
      <w:start w:val="1"/>
      <w:numFmt w:val="lowerRoman"/>
      <w:suff w:val="space"/>
      <w:lvlText w:val="%1."/>
      <w:lvlJc w:val="left"/>
      <w:rPr>
        <w:color w:val="0070F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60C6DB0"/>
    <w:multiLevelType w:val="multilevel"/>
    <w:tmpl w:val="460C6DB0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54447CE9"/>
    <w:multiLevelType w:val="multilevel"/>
    <w:tmpl w:val="54447CE9"/>
    <w:lvl w:ilvl="0">
      <w:start w:val="2"/>
      <w:numFmt w:val="lowerRoman"/>
      <w:suff w:val="space"/>
      <w:lvlText w:val="%1."/>
      <w:lvlJc w:val="left"/>
      <w:rPr>
        <w:color w:val="0070F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9D2705E"/>
    <w:multiLevelType w:val="multilevel"/>
    <w:tmpl w:val="69D270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77327EDA"/>
    <w:multiLevelType w:val="multilevel"/>
    <w:tmpl w:val="77327EDA"/>
    <w:lvl w:ilvl="0">
      <w:start w:val="4"/>
      <w:numFmt w:val="lowerRoman"/>
      <w:suff w:val="space"/>
      <w:lvlText w:val="%1."/>
      <w:lvlJc w:val="left"/>
      <w:rPr>
        <w:color w:val="0070F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8B1C2E"/>
    <w:multiLevelType w:val="multilevel"/>
    <w:tmpl w:val="798B1C2E"/>
    <w:lvl w:ilvl="0">
      <w:start w:val="5"/>
      <w:numFmt w:val="lowerRoman"/>
      <w:suff w:val="space"/>
      <w:lvlText w:val="%1."/>
      <w:lvlJc w:val="left"/>
      <w:rPr>
        <w:color w:val="0070F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A2A5E4C"/>
    <w:multiLevelType w:val="multilevel"/>
    <w:tmpl w:val="7A2A5E4C"/>
    <w:lvl w:ilvl="0">
      <w:start w:val="2"/>
      <w:numFmt w:val="lowerRoman"/>
      <w:suff w:val="space"/>
      <w:lvlText w:val="%1."/>
      <w:lvlJc w:val="left"/>
      <w:rPr>
        <w:color w:val="0070F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CA87F7D"/>
    <w:multiLevelType w:val="multilevel"/>
    <w:tmpl w:val="7CA87F7D"/>
    <w:lvl w:ilvl="0">
      <w:start w:val="3"/>
      <w:numFmt w:val="lowerRoman"/>
      <w:suff w:val="space"/>
      <w:lvlText w:val="%1."/>
      <w:lvlJc w:val="left"/>
      <w:rPr>
        <w:color w:val="0070F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8"/>
  </w:num>
  <w:num w:numId="5">
    <w:abstractNumId w:val="1"/>
  </w:num>
  <w:num w:numId="6">
    <w:abstractNumId w:val="6"/>
  </w:num>
  <w:num w:numId="7">
    <w:abstractNumId w:val="12"/>
  </w:num>
  <w:num w:numId="8">
    <w:abstractNumId w:val="13"/>
  </w:num>
  <w:num w:numId="9">
    <w:abstractNumId w:val="10"/>
  </w:num>
  <w:num w:numId="10">
    <w:abstractNumId w:val="11"/>
  </w:num>
  <w:num w:numId="11">
    <w:abstractNumId w:val="3"/>
  </w:num>
  <w:num w:numId="12">
    <w:abstractNumId w:val="2"/>
  </w:num>
  <w:num w:numId="13">
    <w:abstractNumId w:val="9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OGQ4ZDUxZmFmOTM4MDVkN2IwNTUwNmE0ZGRjM2YyMjgifQ=="/>
  </w:docVars>
  <w:rsids>
    <w:rsidRoot w:val="00F72492"/>
    <w:rsid w:val="00001CDE"/>
    <w:rsid w:val="0000419E"/>
    <w:rsid w:val="00015AE6"/>
    <w:rsid w:val="00051973"/>
    <w:rsid w:val="00074302"/>
    <w:rsid w:val="000827F9"/>
    <w:rsid w:val="0008488D"/>
    <w:rsid w:val="00085DD9"/>
    <w:rsid w:val="0009007A"/>
    <w:rsid w:val="000A38EF"/>
    <w:rsid w:val="000A5066"/>
    <w:rsid w:val="000A6B60"/>
    <w:rsid w:val="000B73EB"/>
    <w:rsid w:val="000C25F0"/>
    <w:rsid w:val="000F1361"/>
    <w:rsid w:val="00103FBB"/>
    <w:rsid w:val="001240F7"/>
    <w:rsid w:val="00125966"/>
    <w:rsid w:val="00135600"/>
    <w:rsid w:val="00140827"/>
    <w:rsid w:val="00152DA1"/>
    <w:rsid w:val="0019210B"/>
    <w:rsid w:val="001936CF"/>
    <w:rsid w:val="00197B40"/>
    <w:rsid w:val="001A77F8"/>
    <w:rsid w:val="001C4E2F"/>
    <w:rsid w:val="001E4ED1"/>
    <w:rsid w:val="00213799"/>
    <w:rsid w:val="002138EA"/>
    <w:rsid w:val="002149F7"/>
    <w:rsid w:val="00222C1D"/>
    <w:rsid w:val="00257517"/>
    <w:rsid w:val="00257998"/>
    <w:rsid w:val="002D264E"/>
    <w:rsid w:val="002F2C28"/>
    <w:rsid w:val="002F3F1F"/>
    <w:rsid w:val="00312491"/>
    <w:rsid w:val="00336E74"/>
    <w:rsid w:val="00341585"/>
    <w:rsid w:val="0034188C"/>
    <w:rsid w:val="003600FB"/>
    <w:rsid w:val="003939E0"/>
    <w:rsid w:val="00394652"/>
    <w:rsid w:val="003D1B8E"/>
    <w:rsid w:val="003D4967"/>
    <w:rsid w:val="00411A7F"/>
    <w:rsid w:val="00435809"/>
    <w:rsid w:val="00450EA2"/>
    <w:rsid w:val="00462C61"/>
    <w:rsid w:val="0047227D"/>
    <w:rsid w:val="00487689"/>
    <w:rsid w:val="00490263"/>
    <w:rsid w:val="00495719"/>
    <w:rsid w:val="004E1936"/>
    <w:rsid w:val="00522D96"/>
    <w:rsid w:val="0054021D"/>
    <w:rsid w:val="00562B93"/>
    <w:rsid w:val="00582F63"/>
    <w:rsid w:val="0059483A"/>
    <w:rsid w:val="005A0FBA"/>
    <w:rsid w:val="005A334F"/>
    <w:rsid w:val="005B4685"/>
    <w:rsid w:val="005B6077"/>
    <w:rsid w:val="005D74CD"/>
    <w:rsid w:val="005F4B25"/>
    <w:rsid w:val="006130C4"/>
    <w:rsid w:val="00625E74"/>
    <w:rsid w:val="006764BA"/>
    <w:rsid w:val="006A53EF"/>
    <w:rsid w:val="006C1B68"/>
    <w:rsid w:val="006C677F"/>
    <w:rsid w:val="006F7D27"/>
    <w:rsid w:val="00765742"/>
    <w:rsid w:val="0077304E"/>
    <w:rsid w:val="007765AC"/>
    <w:rsid w:val="007A49AA"/>
    <w:rsid w:val="007B5965"/>
    <w:rsid w:val="007C491D"/>
    <w:rsid w:val="007C4FA8"/>
    <w:rsid w:val="007D0C6A"/>
    <w:rsid w:val="007D141C"/>
    <w:rsid w:val="007D70CB"/>
    <w:rsid w:val="007E4F58"/>
    <w:rsid w:val="00806915"/>
    <w:rsid w:val="008114CD"/>
    <w:rsid w:val="00846CE1"/>
    <w:rsid w:val="008631A6"/>
    <w:rsid w:val="00865431"/>
    <w:rsid w:val="00885338"/>
    <w:rsid w:val="00893D62"/>
    <w:rsid w:val="008F2332"/>
    <w:rsid w:val="009060AC"/>
    <w:rsid w:val="00921D73"/>
    <w:rsid w:val="0093213C"/>
    <w:rsid w:val="009D76D5"/>
    <w:rsid w:val="009E5844"/>
    <w:rsid w:val="00A023BB"/>
    <w:rsid w:val="00A07D1C"/>
    <w:rsid w:val="00A270E4"/>
    <w:rsid w:val="00A278A5"/>
    <w:rsid w:val="00A43FB0"/>
    <w:rsid w:val="00A46F95"/>
    <w:rsid w:val="00A61538"/>
    <w:rsid w:val="00A77674"/>
    <w:rsid w:val="00AA4FAC"/>
    <w:rsid w:val="00AB123B"/>
    <w:rsid w:val="00AD52EF"/>
    <w:rsid w:val="00AE4F31"/>
    <w:rsid w:val="00B32ED3"/>
    <w:rsid w:val="00B54BC6"/>
    <w:rsid w:val="00B701CE"/>
    <w:rsid w:val="00B70429"/>
    <w:rsid w:val="00B70FF0"/>
    <w:rsid w:val="00BA1E6E"/>
    <w:rsid w:val="00BA7F77"/>
    <w:rsid w:val="00BC453F"/>
    <w:rsid w:val="00C15CD6"/>
    <w:rsid w:val="00C21F24"/>
    <w:rsid w:val="00C21FC4"/>
    <w:rsid w:val="00C41444"/>
    <w:rsid w:val="00C53D2A"/>
    <w:rsid w:val="00C62582"/>
    <w:rsid w:val="00C735B1"/>
    <w:rsid w:val="00C82559"/>
    <w:rsid w:val="00C8628F"/>
    <w:rsid w:val="00C91384"/>
    <w:rsid w:val="00C9379C"/>
    <w:rsid w:val="00C9767C"/>
    <w:rsid w:val="00CE084C"/>
    <w:rsid w:val="00D06362"/>
    <w:rsid w:val="00D24E19"/>
    <w:rsid w:val="00D30E1E"/>
    <w:rsid w:val="00D457F8"/>
    <w:rsid w:val="00D54DD8"/>
    <w:rsid w:val="00D64DC9"/>
    <w:rsid w:val="00D82A8E"/>
    <w:rsid w:val="00D85A45"/>
    <w:rsid w:val="00DC643D"/>
    <w:rsid w:val="00DD03A2"/>
    <w:rsid w:val="00DE366B"/>
    <w:rsid w:val="00DF21DB"/>
    <w:rsid w:val="00DF593D"/>
    <w:rsid w:val="00E12587"/>
    <w:rsid w:val="00E15848"/>
    <w:rsid w:val="00E40389"/>
    <w:rsid w:val="00E4261A"/>
    <w:rsid w:val="00E90E54"/>
    <w:rsid w:val="00EA7041"/>
    <w:rsid w:val="00F02F9B"/>
    <w:rsid w:val="00F106C7"/>
    <w:rsid w:val="00F14E5A"/>
    <w:rsid w:val="00F150C8"/>
    <w:rsid w:val="00F20091"/>
    <w:rsid w:val="00F203E4"/>
    <w:rsid w:val="00F26CF2"/>
    <w:rsid w:val="00F3164D"/>
    <w:rsid w:val="00F4427D"/>
    <w:rsid w:val="00F72492"/>
    <w:rsid w:val="00F734CD"/>
    <w:rsid w:val="00F84406"/>
    <w:rsid w:val="00F960C0"/>
    <w:rsid w:val="00FA3A77"/>
    <w:rsid w:val="00FA4DB8"/>
    <w:rsid w:val="00FB0269"/>
    <w:rsid w:val="00FC046D"/>
    <w:rsid w:val="00FC2DC9"/>
    <w:rsid w:val="00FD183B"/>
    <w:rsid w:val="00FE40F1"/>
    <w:rsid w:val="0AB145FE"/>
    <w:rsid w:val="10207BE3"/>
    <w:rsid w:val="181141F9"/>
    <w:rsid w:val="1F2962CC"/>
    <w:rsid w:val="373F035C"/>
    <w:rsid w:val="4BB9615E"/>
    <w:rsid w:val="58D0351F"/>
    <w:rsid w:val="5A0C700C"/>
    <w:rsid w:val="5F8D7E89"/>
    <w:rsid w:val="71F476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FAEAEF"/>
  <w15:docId w15:val="{1033A36F-3B05-42A1-8184-628A4CA6F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pacing w:line="264" w:lineRule="auto"/>
    </w:pPr>
    <w:rPr>
      <w:rFonts w:asciiTheme="minorHAnsi" w:eastAsia="微软雅黑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autoRedefine/>
    <w:uiPriority w:val="9"/>
    <w:qFormat/>
    <w:pPr>
      <w:keepNext/>
      <w:keepLines/>
      <w:spacing w:before="240" w:after="240" w:line="360" w:lineRule="auto"/>
      <w:outlineLvl w:val="0"/>
    </w:pPr>
    <w:rPr>
      <w:b/>
      <w:bCs/>
      <w:kern w:val="44"/>
      <w:sz w:val="32"/>
      <w:szCs w:val="44"/>
    </w:rPr>
  </w:style>
  <w:style w:type="paragraph" w:styleId="2">
    <w:name w:val="heading 2"/>
    <w:basedOn w:val="1"/>
    <w:next w:val="a"/>
    <w:link w:val="20"/>
    <w:autoRedefine/>
    <w:uiPriority w:val="9"/>
    <w:unhideWhenUsed/>
    <w:qFormat/>
    <w:pPr>
      <w:spacing w:before="100" w:after="100"/>
      <w:ind w:right="210"/>
      <w:outlineLvl w:val="1"/>
    </w:pPr>
    <w:rPr>
      <w:rFonts w:ascii="Times New Roman" w:hAnsi="Times New Roman" w:cs="Times New Roman"/>
      <w:kern w:val="2"/>
      <w:sz w:val="28"/>
      <w:szCs w:val="28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autoRedefine/>
    <w:uiPriority w:val="99"/>
    <w:semiHidden/>
    <w:unhideWhenUsed/>
    <w:qFormat/>
    <w:rPr>
      <w:rFonts w:ascii="宋体" w:eastAsia="宋体"/>
      <w:sz w:val="18"/>
      <w:szCs w:val="18"/>
    </w:rPr>
  </w:style>
  <w:style w:type="paragraph" w:styleId="TOC3">
    <w:name w:val="toc 3"/>
    <w:basedOn w:val="a"/>
    <w:next w:val="a"/>
    <w:autoRedefine/>
    <w:uiPriority w:val="39"/>
    <w:unhideWhenUsed/>
    <w:qFormat/>
    <w:pPr>
      <w:widowControl/>
      <w:spacing w:after="100" w:line="259" w:lineRule="auto"/>
      <w:ind w:left="440"/>
    </w:pPr>
    <w:rPr>
      <w:rFonts w:eastAsiaTheme="minorEastAsia" w:cs="Times New Roman"/>
      <w:kern w:val="0"/>
      <w:sz w:val="22"/>
    </w:rPr>
  </w:style>
  <w:style w:type="paragraph" w:styleId="a5">
    <w:name w:val="Balloon Text"/>
    <w:basedOn w:val="a"/>
    <w:link w:val="a6"/>
    <w:autoRedefine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a7">
    <w:name w:val="footer"/>
    <w:basedOn w:val="a"/>
    <w:link w:val="a8"/>
    <w:autoRedefine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9">
    <w:name w:val="header"/>
    <w:basedOn w:val="a"/>
    <w:link w:val="aa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TOC1">
    <w:name w:val="toc 1"/>
    <w:basedOn w:val="a"/>
    <w:next w:val="a"/>
    <w:autoRedefine/>
    <w:uiPriority w:val="39"/>
    <w:unhideWhenUsed/>
    <w:qFormat/>
    <w:pPr>
      <w:widowControl/>
      <w:spacing w:after="100" w:line="259" w:lineRule="auto"/>
    </w:pPr>
    <w:rPr>
      <w:rFonts w:eastAsiaTheme="minorEastAsia" w:cs="Times New Roman"/>
      <w:kern w:val="0"/>
      <w:sz w:val="22"/>
    </w:rPr>
  </w:style>
  <w:style w:type="paragraph" w:styleId="TOC2">
    <w:name w:val="toc 2"/>
    <w:basedOn w:val="a"/>
    <w:next w:val="a"/>
    <w:autoRedefine/>
    <w:uiPriority w:val="39"/>
    <w:unhideWhenUsed/>
    <w:qFormat/>
    <w:pPr>
      <w:widowControl/>
      <w:tabs>
        <w:tab w:val="right" w:leader="dot" w:pos="8296"/>
      </w:tabs>
      <w:spacing w:after="100" w:line="259" w:lineRule="auto"/>
      <w:ind w:left="221"/>
    </w:pPr>
    <w:rPr>
      <w:rFonts w:eastAsiaTheme="minorEastAsia" w:cs="Times New Roman"/>
      <w:kern w:val="0"/>
      <w:sz w:val="22"/>
    </w:rPr>
  </w:style>
  <w:style w:type="paragraph" w:styleId="ab">
    <w:name w:val="Normal (Web)"/>
    <w:basedOn w:val="a"/>
    <w:autoRedefine/>
    <w:uiPriority w:val="99"/>
    <w:semiHidden/>
    <w:unhideWhenUsed/>
    <w:qFormat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:szCs w:val="24"/>
    </w:rPr>
  </w:style>
  <w:style w:type="character" w:styleId="ac">
    <w:name w:val="Strong"/>
    <w:basedOn w:val="a0"/>
    <w:autoRedefine/>
    <w:uiPriority w:val="22"/>
    <w:qFormat/>
    <w:rPr>
      <w:b/>
      <w:bCs/>
    </w:rPr>
  </w:style>
  <w:style w:type="character" w:styleId="ad">
    <w:name w:val="Hyperlink"/>
    <w:basedOn w:val="a0"/>
    <w:autoRedefine/>
    <w:uiPriority w:val="99"/>
    <w:unhideWhenUsed/>
    <w:qFormat/>
    <w:rPr>
      <w:color w:val="0563C1" w:themeColor="hyperlink"/>
      <w:u w:val="single"/>
    </w:rPr>
  </w:style>
  <w:style w:type="character" w:customStyle="1" w:styleId="20">
    <w:name w:val="标题 2 字符"/>
    <w:basedOn w:val="a0"/>
    <w:link w:val="2"/>
    <w:autoRedefine/>
    <w:uiPriority w:val="9"/>
    <w:qFormat/>
    <w:rPr>
      <w:rFonts w:ascii="Times New Roman" w:eastAsia="微软雅黑" w:hAnsi="Times New Roman" w:cs="Times New Roman"/>
      <w:b/>
      <w:bCs/>
      <w:sz w:val="28"/>
      <w:szCs w:val="28"/>
    </w:rPr>
  </w:style>
  <w:style w:type="paragraph" w:styleId="ae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10">
    <w:name w:val="标题 1 字符"/>
    <w:basedOn w:val="a0"/>
    <w:link w:val="1"/>
    <w:autoRedefine/>
    <w:uiPriority w:val="9"/>
    <w:qFormat/>
    <w:rPr>
      <w:rFonts w:eastAsia="微软雅黑"/>
      <w:b/>
      <w:bCs/>
      <w:kern w:val="44"/>
      <w:sz w:val="32"/>
      <w:szCs w:val="44"/>
    </w:rPr>
  </w:style>
  <w:style w:type="character" w:customStyle="1" w:styleId="aa">
    <w:name w:val="页眉 字符"/>
    <w:basedOn w:val="a0"/>
    <w:link w:val="a9"/>
    <w:autoRedefine/>
    <w:uiPriority w:val="99"/>
    <w:qFormat/>
    <w:rPr>
      <w:rFonts w:eastAsia="微软雅黑"/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rFonts w:eastAsia="微软雅黑"/>
      <w:sz w:val="18"/>
      <w:szCs w:val="18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Cs w:val="32"/>
    </w:rPr>
  </w:style>
  <w:style w:type="character" w:customStyle="1" w:styleId="a6">
    <w:name w:val="批注框文本 字符"/>
    <w:basedOn w:val="a0"/>
    <w:link w:val="a5"/>
    <w:autoRedefine/>
    <w:uiPriority w:val="99"/>
    <w:semiHidden/>
    <w:qFormat/>
    <w:rPr>
      <w:rFonts w:eastAsia="微软雅黑"/>
      <w:sz w:val="18"/>
      <w:szCs w:val="18"/>
    </w:rPr>
  </w:style>
  <w:style w:type="character" w:customStyle="1" w:styleId="a4">
    <w:name w:val="文档结构图 字符"/>
    <w:basedOn w:val="a0"/>
    <w:link w:val="a3"/>
    <w:autoRedefine/>
    <w:uiPriority w:val="99"/>
    <w:semiHidden/>
    <w:qFormat/>
    <w:rPr>
      <w:rFonts w:ascii="宋体" w:eastAsia="宋体"/>
      <w:sz w:val="18"/>
      <w:szCs w:val="18"/>
    </w:rPr>
  </w:style>
  <w:style w:type="character" w:customStyle="1" w:styleId="30">
    <w:name w:val="标题 3 字符"/>
    <w:basedOn w:val="a0"/>
    <w:link w:val="3"/>
    <w:uiPriority w:val="9"/>
    <w:qFormat/>
    <w:rPr>
      <w:rFonts w:eastAsia="微软雅黑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6.png"/><Relationship Id="rId39" Type="http://schemas.openxmlformats.org/officeDocument/2006/relationships/image" Target="media/image29.jpeg"/><Relationship Id="rId21" Type="http://schemas.openxmlformats.org/officeDocument/2006/relationships/image" Target="media/image12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19.png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files.uestcedu.com/upload/001/extra/additional/file/20231220/20231220184627_0055.zip" TargetMode="External"/><Relationship Id="rId19" Type="http://schemas.openxmlformats.org/officeDocument/2006/relationships/image" Target="media/image10.png"/><Relationship Id="rId31" Type="http://schemas.openxmlformats.org/officeDocument/2006/relationships/image" Target="media/image21.png"/><Relationship Id="rId44" Type="http://schemas.openxmlformats.org/officeDocument/2006/relationships/image" Target="media/image34.jpeg"/><Relationship Id="rId52" Type="http://schemas.openxmlformats.org/officeDocument/2006/relationships/image" Target="media/image4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files.uestcedu.com/upload/001/extra/additional/file/20230825/20230825155910_0818.docx" TargetMode="External"/><Relationship Id="rId22" Type="http://schemas.openxmlformats.org/officeDocument/2006/relationships/hyperlink" Target="https://files.uestcedu.com/upload/001/extra/additional/file/20230825/20230825155910_0818.docx" TargetMode="External"/><Relationship Id="rId27" Type="http://schemas.openxmlformats.org/officeDocument/2006/relationships/image" Target="media/image17.png"/><Relationship Id="rId30" Type="http://schemas.openxmlformats.org/officeDocument/2006/relationships/image" Target="media/image20.jpeg"/><Relationship Id="rId35" Type="http://schemas.openxmlformats.org/officeDocument/2006/relationships/image" Target="media/image25.png"/><Relationship Id="rId43" Type="http://schemas.openxmlformats.org/officeDocument/2006/relationships/image" Target="media/image33.jpeg"/><Relationship Id="rId48" Type="http://schemas.openxmlformats.org/officeDocument/2006/relationships/image" Target="media/image38.png"/><Relationship Id="rId8" Type="http://schemas.openxmlformats.org/officeDocument/2006/relationships/image" Target="media/image1.png"/><Relationship Id="rId51" Type="http://schemas.openxmlformats.org/officeDocument/2006/relationships/image" Target="media/image41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20" Type="http://schemas.openxmlformats.org/officeDocument/2006/relationships/image" Target="media/image11.png"/><Relationship Id="rId41" Type="http://schemas.openxmlformats.org/officeDocument/2006/relationships/image" Target="media/image31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E2AC3-FF73-4146-86F3-E721D733C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21</Pages>
  <Words>615</Words>
  <Characters>3511</Characters>
  <Application>Microsoft Office Word</Application>
  <DocSecurity>0</DocSecurity>
  <Lines>29</Lines>
  <Paragraphs>8</Paragraphs>
  <ScaleCrop>false</ScaleCrop>
  <Company/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</dc:creator>
  <cp:lastModifiedBy>Admin</cp:lastModifiedBy>
  <cp:revision>56</cp:revision>
  <cp:lastPrinted>2021-04-23T00:58:00Z</cp:lastPrinted>
  <dcterms:created xsi:type="dcterms:W3CDTF">2021-04-23T02:10:00Z</dcterms:created>
  <dcterms:modified xsi:type="dcterms:W3CDTF">2024-06-19T01:55:00Z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C577A29E214745AD80E5A5436FB92A3F</vt:lpwstr>
  </property>
</Properties>
</file>